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6C" w:rsidRDefault="003E086C" w:rsidP="002C41B6">
      <w:pPr>
        <w:contextualSpacing/>
        <w:jc w:val="center"/>
        <w:rPr>
          <w:rFonts w:ascii="Times New Roman" w:hAnsi="Times New Roman" w:cs="Times New Roman"/>
          <w:b/>
          <w:sz w:val="28"/>
        </w:rPr>
      </w:pPr>
      <w:bookmarkStart w:id="0" w:name="_GoBack"/>
      <w:bookmarkEnd w:id="0"/>
      <w:r w:rsidRPr="003E086C">
        <w:rPr>
          <w:rFonts w:ascii="Times New Roman" w:hAnsi="Times New Roman" w:cs="Times New Roman"/>
          <w:b/>
          <w:sz w:val="28"/>
        </w:rPr>
        <w:t>Extras din Regulamentul nr. 679/2016 privind protectia persoanelor fizice in ceea ce priveste prelucrarea datelor cu caracter personal si privind libera circulatie a acestor date  si de abrogare a Directivei 95/46/CE (Regulamentul general privind protectia datelor)</w:t>
      </w:r>
    </w:p>
    <w:p w:rsidR="002C41B6" w:rsidRPr="003E086C" w:rsidRDefault="002C41B6" w:rsidP="002C41B6">
      <w:pPr>
        <w:contextualSpacing/>
        <w:jc w:val="center"/>
        <w:rPr>
          <w:rFonts w:ascii="Times New Roman" w:hAnsi="Times New Roman" w:cs="Times New Roman"/>
          <w:b/>
          <w:sz w:val="28"/>
        </w:rPr>
      </w:pPr>
    </w:p>
    <w:p w:rsidR="002C41B6" w:rsidRDefault="002C41B6" w:rsidP="002C41B6">
      <w:pPr>
        <w:contextualSpacing/>
        <w:jc w:val="both"/>
        <w:rPr>
          <w:rFonts w:ascii="Times New Roman" w:hAnsi="Times New Roman" w:cs="Times New Roman"/>
          <w:b/>
          <w:sz w:val="28"/>
        </w:rPr>
      </w:pPr>
    </w:p>
    <w:p w:rsidR="003E086C" w:rsidRDefault="003E086C" w:rsidP="002C41B6">
      <w:pPr>
        <w:contextualSpacing/>
        <w:jc w:val="both"/>
        <w:rPr>
          <w:rFonts w:ascii="Times New Roman" w:hAnsi="Times New Roman" w:cs="Times New Roman"/>
          <w:b/>
          <w:sz w:val="28"/>
        </w:rPr>
      </w:pPr>
      <w:r w:rsidRPr="003E086C">
        <w:rPr>
          <w:rFonts w:ascii="Times New Roman" w:hAnsi="Times New Roman" w:cs="Times New Roman"/>
          <w:b/>
          <w:sz w:val="28"/>
        </w:rPr>
        <w:t xml:space="preserve">Capitolul III </w:t>
      </w:r>
      <w:r w:rsidR="00645207">
        <w:rPr>
          <w:rFonts w:ascii="Times New Roman" w:hAnsi="Times New Roman" w:cs="Times New Roman"/>
          <w:b/>
          <w:sz w:val="28"/>
        </w:rPr>
        <w:t xml:space="preserve"> - </w:t>
      </w:r>
      <w:r w:rsidRPr="003E086C">
        <w:rPr>
          <w:rFonts w:ascii="Times New Roman" w:hAnsi="Times New Roman" w:cs="Times New Roman"/>
          <w:b/>
          <w:sz w:val="28"/>
        </w:rPr>
        <w:t>Drepturile persoanei vizate</w:t>
      </w:r>
    </w:p>
    <w:p w:rsidR="002C41B6" w:rsidRDefault="002C41B6" w:rsidP="002C41B6">
      <w:pPr>
        <w:contextualSpacing/>
        <w:jc w:val="both"/>
        <w:rPr>
          <w:rFonts w:ascii="Times New Roman" w:hAnsi="Times New Roman" w:cs="Times New Roman"/>
          <w:b/>
          <w:sz w:val="28"/>
        </w:rPr>
      </w:pPr>
    </w:p>
    <w:p w:rsidR="003E086C" w:rsidRDefault="003E086C" w:rsidP="002C41B6">
      <w:pPr>
        <w:contextualSpacing/>
        <w:jc w:val="both"/>
        <w:rPr>
          <w:rFonts w:ascii="Times New Roman" w:hAnsi="Times New Roman" w:cs="Times New Roman"/>
          <w:b/>
          <w:sz w:val="28"/>
        </w:rPr>
      </w:pPr>
      <w:r>
        <w:rPr>
          <w:rFonts w:ascii="Times New Roman" w:hAnsi="Times New Roman" w:cs="Times New Roman"/>
          <w:b/>
          <w:sz w:val="28"/>
        </w:rPr>
        <w:t>Sectiunea 2: Informare si acces la date cu caracter personal</w:t>
      </w:r>
    </w:p>
    <w:p w:rsidR="002C41B6" w:rsidRPr="003E086C" w:rsidRDefault="002C41B6" w:rsidP="002C41B6">
      <w:pPr>
        <w:contextualSpacing/>
        <w:jc w:val="both"/>
        <w:rPr>
          <w:rFonts w:ascii="Times New Roman" w:hAnsi="Times New Roman" w:cs="Times New Roman"/>
          <w:b/>
          <w:sz w:val="28"/>
        </w:rPr>
      </w:pPr>
    </w:p>
    <w:p w:rsidR="007D0341" w:rsidRPr="002C41B6" w:rsidRDefault="007D0341" w:rsidP="002C41B6">
      <w:pPr>
        <w:contextualSpacing/>
        <w:jc w:val="both"/>
        <w:rPr>
          <w:rStyle w:val="sartden"/>
          <w:rFonts w:ascii="Times New Roman" w:hAnsi="Times New Roman" w:cs="Times New Roman"/>
          <w:b/>
          <w:i/>
          <w:color w:val="000000"/>
          <w:sz w:val="24"/>
        </w:rPr>
      </w:pPr>
      <w:r w:rsidRPr="002C41B6">
        <w:rPr>
          <w:rStyle w:val="sartttl"/>
          <w:rFonts w:ascii="Times New Roman" w:hAnsi="Times New Roman" w:cs="Times New Roman"/>
          <w:b/>
          <w:i/>
          <w:color w:val="000000"/>
          <w:sz w:val="24"/>
        </w:rPr>
        <w:t>Articolul 13</w:t>
      </w:r>
      <w:r w:rsidRPr="002C41B6">
        <w:rPr>
          <w:rStyle w:val="sartden"/>
          <w:rFonts w:ascii="Times New Roman" w:hAnsi="Times New Roman" w:cs="Times New Roman"/>
          <w:b/>
          <w:i/>
          <w:color w:val="000000"/>
          <w:sz w:val="24"/>
        </w:rPr>
        <w:t xml:space="preserve"> Informații care se furnizează în cazul în care datele cu caracter personal sunt colectate de la persoana vizată</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(1)</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În cazul în care datele cu caracter personal referitoare la o persoană vizată sunt colectate de la aceasta, operatorul, în momentul obținerii acestor date cu caracter personal, furnizează persoanei vizate toate informațiile următoare:</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(a)</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identitatea și datele de contact ale operatorului și, după caz, ale reprezentantului acestuia;</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(b)</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datele de contact ale responsabilului cu protecția datelor, după caz;</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(c)</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scopurile în care sunt prelucrate datele cu caracter personal, precum și temeiul juridic al prelucrării;</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(d)</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în cazul în care prelucrarea se face în temeiul </w:t>
      </w:r>
      <w:r w:rsidRPr="007D0341">
        <w:rPr>
          <w:rStyle w:val="slgi"/>
          <w:rFonts w:ascii="Times New Roman" w:hAnsi="Times New Roman" w:cs="Times New Roman"/>
          <w:color w:val="000000"/>
          <w:sz w:val="24"/>
        </w:rPr>
        <w:t>articolului 6 alineatul (1) litera (f)</w:t>
      </w:r>
      <w:r w:rsidRPr="007D0341">
        <w:rPr>
          <w:rStyle w:val="slitbdy"/>
          <w:rFonts w:ascii="Times New Roman" w:hAnsi="Times New Roman" w:cs="Times New Roman"/>
          <w:color w:val="000000"/>
          <w:sz w:val="24"/>
        </w:rPr>
        <w:t>, interesele legitime urmărite de operator sau de o parte terță;</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(e)</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destinatarii sau categoriile de destinatari ai datelor cu caracter personal;</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(f)</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dacă este cazul, intenția operatorului de a transfera date cu caracter personal către o țară terță sau o organizație internațională și existența sau absența unei decizii a Comisiei privind caracterul adecvat sau, în cazul transferurilor menționate la </w:t>
      </w:r>
      <w:r w:rsidRPr="007D0341">
        <w:rPr>
          <w:rStyle w:val="slgi"/>
          <w:rFonts w:ascii="Times New Roman" w:hAnsi="Times New Roman" w:cs="Times New Roman"/>
          <w:color w:val="000000"/>
          <w:sz w:val="24"/>
        </w:rPr>
        <w:t>articolul 46</w:t>
      </w:r>
      <w:r w:rsidRPr="007D0341">
        <w:rPr>
          <w:rStyle w:val="slitbdy"/>
          <w:rFonts w:ascii="Times New Roman" w:hAnsi="Times New Roman" w:cs="Times New Roman"/>
          <w:color w:val="000000"/>
          <w:sz w:val="24"/>
        </w:rPr>
        <w:t xml:space="preserve"> sau </w:t>
      </w:r>
      <w:r w:rsidRPr="007D0341">
        <w:rPr>
          <w:rStyle w:val="slgi"/>
          <w:rFonts w:ascii="Times New Roman" w:hAnsi="Times New Roman" w:cs="Times New Roman"/>
          <w:color w:val="000000"/>
          <w:sz w:val="24"/>
        </w:rPr>
        <w:t>47</w:t>
      </w:r>
      <w:r w:rsidRPr="007D0341">
        <w:rPr>
          <w:rStyle w:val="slitbdy"/>
          <w:rFonts w:ascii="Times New Roman" w:hAnsi="Times New Roman" w:cs="Times New Roman"/>
          <w:color w:val="000000"/>
          <w:sz w:val="24"/>
        </w:rPr>
        <w:t xml:space="preserve"> sau la </w:t>
      </w:r>
      <w:r w:rsidRPr="007D0341">
        <w:rPr>
          <w:rStyle w:val="slgi"/>
          <w:rFonts w:ascii="Times New Roman" w:hAnsi="Times New Roman" w:cs="Times New Roman"/>
          <w:color w:val="000000"/>
          <w:sz w:val="24"/>
        </w:rPr>
        <w:t>articolul 49 alineatul (1) al doilea paragraf</w:t>
      </w:r>
      <w:r w:rsidRPr="007D0341">
        <w:rPr>
          <w:rStyle w:val="slitbdy"/>
          <w:rFonts w:ascii="Times New Roman" w:hAnsi="Times New Roman" w:cs="Times New Roman"/>
          <w:color w:val="000000"/>
          <w:sz w:val="24"/>
        </w:rPr>
        <w:t>, o trimitere la garanțiile adecvate sau corespunzătoare și la mijloacele de a obține o copie a acestora, în cazul în care acestea au fost puse la dispoziție.</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(2)</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În plus față de informațiile menționate la </w:t>
      </w:r>
      <w:r w:rsidRPr="007D0341">
        <w:rPr>
          <w:rStyle w:val="slgi"/>
          <w:rFonts w:ascii="Times New Roman" w:hAnsi="Times New Roman" w:cs="Times New Roman"/>
          <w:color w:val="000000"/>
          <w:sz w:val="24"/>
        </w:rPr>
        <w:t>alineatul (1)</w:t>
      </w:r>
      <w:r w:rsidRPr="007D0341">
        <w:rPr>
          <w:rStyle w:val="salnbdy"/>
          <w:rFonts w:ascii="Times New Roman" w:hAnsi="Times New Roman" w:cs="Times New Roman"/>
          <w:color w:val="000000"/>
          <w:sz w:val="24"/>
        </w:rPr>
        <w:t>, în momentul în care datele cu caracter personal sunt obținute, operatorul furnizează persoanei vizate următoarele informații suplimentare necesare pentru a asigura o prelucrare echitabilă și transparentă:</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(a)</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perioada pentru care vor fi stocate datele cu caracter personal sau, dacă acest lucru nu este posibil, criteriile utilizate pentru a stabili această perioadă;</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(b)</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existența dreptului de a solicita operatorului, în ceea ce privește datele cu caracter personal referitoare la persoana vizată, accesul la acestea, rectificarea sau ștergerea acestora sau restricționarea prelucrării sau a dreptului de a se opune prelucrării, precum și a dreptului la portabilitatea datelor;</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(c)</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atunci când prelucrarea se bazează pe </w:t>
      </w:r>
      <w:r w:rsidRPr="007D0341">
        <w:rPr>
          <w:rStyle w:val="slgi"/>
          <w:rFonts w:ascii="Times New Roman" w:hAnsi="Times New Roman" w:cs="Times New Roman"/>
          <w:color w:val="000000"/>
          <w:sz w:val="24"/>
        </w:rPr>
        <w:t>articolul 6 alineatul (1) litera (a)</w:t>
      </w:r>
      <w:r w:rsidRPr="007D0341">
        <w:rPr>
          <w:rStyle w:val="slitbdy"/>
          <w:rFonts w:ascii="Times New Roman" w:hAnsi="Times New Roman" w:cs="Times New Roman"/>
          <w:color w:val="000000"/>
          <w:sz w:val="24"/>
        </w:rPr>
        <w:t xml:space="preserve"> sau pe </w:t>
      </w:r>
      <w:r w:rsidRPr="007D0341">
        <w:rPr>
          <w:rStyle w:val="slgi"/>
          <w:rFonts w:ascii="Times New Roman" w:hAnsi="Times New Roman" w:cs="Times New Roman"/>
          <w:color w:val="000000"/>
          <w:sz w:val="24"/>
        </w:rPr>
        <w:t>articolul 9 alineatul (2) litera (a)</w:t>
      </w:r>
      <w:r w:rsidRPr="007D0341">
        <w:rPr>
          <w:rStyle w:val="slitbdy"/>
          <w:rFonts w:ascii="Times New Roman" w:hAnsi="Times New Roman" w:cs="Times New Roman"/>
          <w:color w:val="000000"/>
          <w:sz w:val="24"/>
        </w:rPr>
        <w:t>, existența dreptului de a retrage consimțământul în orice moment, fără a afecta legalitatea prelucrării efectuate pe baza consimțământului înainte de retragerea acestuia;</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(d)</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dreptul de a depune o plângere în fața unei autorități de supraveghere;</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lastRenderedPageBreak/>
        <w:t>(e)</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dacă furnizarea de date cu caracter personal reprezintă o obligație legală sau contractuală sau o obligație necesară pentru încheierea unui contract, precum și dacă persoana vizată este obligată să furnizeze aceste date cu caracter personal și care sunt eventualele consecințe ale nerespectării acestei obligații;</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(f)</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existența unui proces decizional automatizat incluzând crearea de profiluri, menționat la </w:t>
      </w:r>
      <w:r w:rsidRPr="007D0341">
        <w:rPr>
          <w:rStyle w:val="slgi"/>
          <w:rFonts w:ascii="Times New Roman" w:hAnsi="Times New Roman" w:cs="Times New Roman"/>
          <w:color w:val="000000"/>
          <w:sz w:val="24"/>
        </w:rPr>
        <w:t>articolul 22 alineatele (1)</w:t>
      </w:r>
      <w:r w:rsidRPr="007D0341">
        <w:rPr>
          <w:rStyle w:val="slitbdy"/>
          <w:rFonts w:ascii="Times New Roman" w:hAnsi="Times New Roman" w:cs="Times New Roman"/>
          <w:color w:val="000000"/>
          <w:sz w:val="24"/>
        </w:rPr>
        <w:t xml:space="preserve"> și </w:t>
      </w:r>
      <w:r w:rsidRPr="007D0341">
        <w:rPr>
          <w:rStyle w:val="slgi"/>
          <w:rFonts w:ascii="Times New Roman" w:hAnsi="Times New Roman" w:cs="Times New Roman"/>
          <w:color w:val="000000"/>
          <w:sz w:val="24"/>
        </w:rPr>
        <w:t>(4)</w:t>
      </w:r>
      <w:r w:rsidRPr="007D0341">
        <w:rPr>
          <w:rStyle w:val="slitbdy"/>
          <w:rFonts w:ascii="Times New Roman" w:hAnsi="Times New Roman" w:cs="Times New Roman"/>
          <w:color w:val="000000"/>
          <w:sz w:val="24"/>
        </w:rPr>
        <w:t>, precum și, cel puțin în cazurile respective, informații pertinente privind logica utilizată și privind importanța și consecințele preconizate ale unei astfel de prelucrări pentru persoana vizată.</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(3)</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În cazul în care operatorul intenționează să prelucreze ulterior datele cu caracter personal într-un alt scop decât cel pentru care acestea au fost colectate, operatorul furnizează persoanei vizate, înainte de această prelucrare ulterioară, informații privind scopul secundar respectiv și orice informații suplimentare relevante, în conformitate cu </w:t>
      </w:r>
      <w:r w:rsidRPr="007D0341">
        <w:rPr>
          <w:rStyle w:val="slgi"/>
          <w:rFonts w:ascii="Times New Roman" w:hAnsi="Times New Roman" w:cs="Times New Roman"/>
          <w:color w:val="000000"/>
          <w:sz w:val="24"/>
        </w:rPr>
        <w:t>alineatul (2)</w:t>
      </w:r>
      <w:r w:rsidRPr="007D0341">
        <w:rPr>
          <w:rStyle w:val="salnbdy"/>
          <w:rFonts w:ascii="Times New Roman" w:hAnsi="Times New Roman" w:cs="Times New Roman"/>
          <w:color w:val="000000"/>
          <w:sz w:val="24"/>
        </w:rPr>
        <w:t>.</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(4)</w:t>
      </w:r>
      <w:r w:rsidRPr="007D0341">
        <w:rPr>
          <w:rStyle w:val="saln"/>
          <w:rFonts w:ascii="Times New Roman" w:hAnsi="Times New Roman" w:cs="Times New Roman"/>
          <w:color w:val="000000"/>
          <w:sz w:val="24"/>
        </w:rPr>
        <w:t xml:space="preserve"> </w:t>
      </w:r>
      <w:r w:rsidRPr="007D0341">
        <w:rPr>
          <w:rStyle w:val="slgi"/>
          <w:rFonts w:ascii="Times New Roman" w:hAnsi="Times New Roman" w:cs="Times New Roman"/>
          <w:color w:val="000000"/>
          <w:sz w:val="24"/>
        </w:rPr>
        <w:t>Alineatele (1)</w:t>
      </w:r>
      <w:r w:rsidRPr="007D0341">
        <w:rPr>
          <w:rStyle w:val="salnbdy"/>
          <w:rFonts w:ascii="Times New Roman" w:hAnsi="Times New Roman" w:cs="Times New Roman"/>
          <w:color w:val="000000"/>
          <w:sz w:val="24"/>
        </w:rPr>
        <w:t xml:space="preserve">, </w:t>
      </w:r>
      <w:r w:rsidRPr="007D0341">
        <w:rPr>
          <w:rStyle w:val="slgi"/>
          <w:rFonts w:ascii="Times New Roman" w:hAnsi="Times New Roman" w:cs="Times New Roman"/>
          <w:color w:val="000000"/>
          <w:sz w:val="24"/>
        </w:rPr>
        <w:t>(2)</w:t>
      </w:r>
      <w:r w:rsidRPr="007D0341">
        <w:rPr>
          <w:rStyle w:val="salnbdy"/>
          <w:rFonts w:ascii="Times New Roman" w:hAnsi="Times New Roman" w:cs="Times New Roman"/>
          <w:color w:val="000000"/>
          <w:sz w:val="24"/>
        </w:rPr>
        <w:t xml:space="preserve"> și </w:t>
      </w:r>
      <w:r w:rsidRPr="007D0341">
        <w:rPr>
          <w:rStyle w:val="slgi"/>
          <w:rFonts w:ascii="Times New Roman" w:hAnsi="Times New Roman" w:cs="Times New Roman"/>
          <w:color w:val="000000"/>
          <w:sz w:val="24"/>
        </w:rPr>
        <w:t>(3)</w:t>
      </w:r>
      <w:r w:rsidRPr="007D0341">
        <w:rPr>
          <w:rStyle w:val="salnbdy"/>
          <w:rFonts w:ascii="Times New Roman" w:hAnsi="Times New Roman" w:cs="Times New Roman"/>
          <w:color w:val="000000"/>
          <w:sz w:val="24"/>
        </w:rPr>
        <w:t xml:space="preserve"> nu se aplică dacă și în măsura în care persoana vizată deține deja informațiile respective.</w:t>
      </w:r>
    </w:p>
    <w:p w:rsidR="002C41B6" w:rsidRDefault="002C41B6" w:rsidP="002C41B6">
      <w:pPr>
        <w:contextualSpacing/>
        <w:jc w:val="both"/>
        <w:rPr>
          <w:rStyle w:val="sartttl"/>
          <w:rFonts w:ascii="Times New Roman" w:hAnsi="Times New Roman" w:cs="Times New Roman"/>
          <w:b/>
          <w:color w:val="000000"/>
          <w:sz w:val="24"/>
        </w:rPr>
      </w:pPr>
    </w:p>
    <w:p w:rsidR="007D0341" w:rsidRPr="002C41B6" w:rsidRDefault="007D0341" w:rsidP="002C41B6">
      <w:pPr>
        <w:contextualSpacing/>
        <w:jc w:val="both"/>
        <w:rPr>
          <w:rStyle w:val="sartden"/>
          <w:rFonts w:ascii="Times New Roman" w:hAnsi="Times New Roman" w:cs="Times New Roman"/>
          <w:b/>
          <w:i/>
          <w:color w:val="000000"/>
          <w:sz w:val="24"/>
        </w:rPr>
      </w:pPr>
      <w:r w:rsidRPr="002C41B6">
        <w:rPr>
          <w:rStyle w:val="sartttl"/>
          <w:rFonts w:ascii="Times New Roman" w:hAnsi="Times New Roman" w:cs="Times New Roman"/>
          <w:b/>
          <w:i/>
          <w:color w:val="000000"/>
          <w:sz w:val="24"/>
        </w:rPr>
        <w:t>Articolul 14</w:t>
      </w:r>
      <w:r w:rsidRPr="002C41B6">
        <w:rPr>
          <w:rStyle w:val="sartden"/>
          <w:rFonts w:ascii="Times New Roman" w:hAnsi="Times New Roman" w:cs="Times New Roman"/>
          <w:b/>
          <w:i/>
          <w:color w:val="000000"/>
          <w:sz w:val="24"/>
        </w:rPr>
        <w:t xml:space="preserve"> Informații care se furnizează în cazul în care datele cu caracter personal nu au fost obținute de la persoana vizată</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(1)</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În cazul în care datele cu caracter personal nu au fost obținute de la persoana vizată, operatorul furnizează persoanei vizate următoarele informații:</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(a)</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identitatea și datele de contact ale operatorului și, după caz, ale reprezentantului acestuia;</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(b)</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datele de contact ale responsabilului cu protecția datelor, după caz;</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(c)</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scopurile în care sunt prelucrate datele cu caracter personal, precum și temeiul juridic al prelucrării;</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(d)</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categoriile de date cu caracter personal vizate;</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(e)</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destinatarii sau categoriile de destinatari ai datelor cu caracter personal, după caz;</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(f)</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dacă este cazul, intenția operatorului de a transfera date cu caracter personal către un destinatar dintr-o țară terță sau o organizație internațională și existența sau absența unei decizii a Comisiei privind caracterul adecvat sau, în cazul transferurilor menționate la </w:t>
      </w:r>
      <w:r w:rsidRPr="007D0341">
        <w:rPr>
          <w:rStyle w:val="slgi"/>
          <w:rFonts w:ascii="Times New Roman" w:hAnsi="Times New Roman" w:cs="Times New Roman"/>
          <w:color w:val="000000"/>
          <w:sz w:val="24"/>
        </w:rPr>
        <w:t>articolul 46</w:t>
      </w:r>
      <w:r w:rsidRPr="007D0341">
        <w:rPr>
          <w:rStyle w:val="slitbdy"/>
          <w:rFonts w:ascii="Times New Roman" w:hAnsi="Times New Roman" w:cs="Times New Roman"/>
          <w:color w:val="000000"/>
          <w:sz w:val="24"/>
        </w:rPr>
        <w:t xml:space="preserve"> sau </w:t>
      </w:r>
      <w:r w:rsidRPr="007D0341">
        <w:rPr>
          <w:rStyle w:val="slgi"/>
          <w:rFonts w:ascii="Times New Roman" w:hAnsi="Times New Roman" w:cs="Times New Roman"/>
          <w:color w:val="000000"/>
          <w:sz w:val="24"/>
        </w:rPr>
        <w:t>47</w:t>
      </w:r>
      <w:r w:rsidRPr="007D0341">
        <w:rPr>
          <w:rStyle w:val="slitbdy"/>
          <w:rFonts w:ascii="Times New Roman" w:hAnsi="Times New Roman" w:cs="Times New Roman"/>
          <w:color w:val="000000"/>
          <w:sz w:val="24"/>
        </w:rPr>
        <w:t xml:space="preserve"> sau la </w:t>
      </w:r>
      <w:r w:rsidRPr="007D0341">
        <w:rPr>
          <w:rStyle w:val="slgi"/>
          <w:rFonts w:ascii="Times New Roman" w:hAnsi="Times New Roman" w:cs="Times New Roman"/>
          <w:color w:val="000000"/>
          <w:sz w:val="24"/>
        </w:rPr>
        <w:t>articolul 49 alineatul (1) al doilea paragraf</w:t>
      </w:r>
      <w:r w:rsidRPr="007D0341">
        <w:rPr>
          <w:rStyle w:val="slitbdy"/>
          <w:rFonts w:ascii="Times New Roman" w:hAnsi="Times New Roman" w:cs="Times New Roman"/>
          <w:color w:val="000000"/>
          <w:sz w:val="24"/>
        </w:rPr>
        <w:t>, o trimitere la garanțiile adecvate sau corespunzătoare și la mijloacele de a obține o copie a acestora, în cazul în care acestea au fost puse la dispoziție.</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(2)</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Pe lângă informațiile menționate la </w:t>
      </w:r>
      <w:r w:rsidRPr="007D0341">
        <w:rPr>
          <w:rStyle w:val="slgi"/>
          <w:rFonts w:ascii="Times New Roman" w:hAnsi="Times New Roman" w:cs="Times New Roman"/>
          <w:color w:val="000000"/>
          <w:sz w:val="24"/>
        </w:rPr>
        <w:t>alineatul (1)</w:t>
      </w:r>
      <w:r w:rsidRPr="007D0341">
        <w:rPr>
          <w:rStyle w:val="salnbdy"/>
          <w:rFonts w:ascii="Times New Roman" w:hAnsi="Times New Roman" w:cs="Times New Roman"/>
          <w:color w:val="000000"/>
          <w:sz w:val="24"/>
        </w:rPr>
        <w:t>, operatorul furnizează persoanei vizate următoarele informații necesare pentru a asigura o prelucrare echitabilă și transparentă în ceea ce privește persoana vizată:</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(a)</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perioada pentru care vor fi stocate datele cu caracter personal sau, dacă acest lucru nu este posibil, criteriile utilizate pentru a stabili această perioadă;</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(b)</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în cazul în care prelucrarea se face în temeiul </w:t>
      </w:r>
      <w:r w:rsidRPr="007D0341">
        <w:rPr>
          <w:rStyle w:val="slgi"/>
          <w:rFonts w:ascii="Times New Roman" w:hAnsi="Times New Roman" w:cs="Times New Roman"/>
          <w:color w:val="000000"/>
          <w:sz w:val="24"/>
        </w:rPr>
        <w:t>articolului 6 alineatul (1) litera (f)</w:t>
      </w:r>
      <w:r w:rsidRPr="007D0341">
        <w:rPr>
          <w:rStyle w:val="slitbdy"/>
          <w:rFonts w:ascii="Times New Roman" w:hAnsi="Times New Roman" w:cs="Times New Roman"/>
          <w:color w:val="000000"/>
          <w:sz w:val="24"/>
        </w:rPr>
        <w:t>, interesele legitime urmărite de operator sau de o parte terță;</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(c)</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existența dreptului de a solicita operatorului, în ceea ce privește datele cu caracter personal referitoare la persoana vizată, accesul la acestea, rectificarea sau ștergerea acestora sau restricționarea prelucrării și a dreptului de a se opune prelucrării, precum și a dreptului la portabilitatea datelor;</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(d)</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atunci când prelucrarea se bazează pe </w:t>
      </w:r>
      <w:r w:rsidRPr="007D0341">
        <w:rPr>
          <w:rStyle w:val="slgi"/>
          <w:rFonts w:ascii="Times New Roman" w:hAnsi="Times New Roman" w:cs="Times New Roman"/>
          <w:color w:val="000000"/>
          <w:sz w:val="24"/>
        </w:rPr>
        <w:t>articolul 6 alineatul (1) litera (a)</w:t>
      </w:r>
      <w:r w:rsidRPr="007D0341">
        <w:rPr>
          <w:rStyle w:val="slitbdy"/>
          <w:rFonts w:ascii="Times New Roman" w:hAnsi="Times New Roman" w:cs="Times New Roman"/>
          <w:color w:val="000000"/>
          <w:sz w:val="24"/>
        </w:rPr>
        <w:t xml:space="preserve"> sau pe </w:t>
      </w:r>
      <w:r w:rsidRPr="007D0341">
        <w:rPr>
          <w:rStyle w:val="slgi"/>
          <w:rFonts w:ascii="Times New Roman" w:hAnsi="Times New Roman" w:cs="Times New Roman"/>
          <w:color w:val="000000"/>
          <w:sz w:val="24"/>
        </w:rPr>
        <w:t>articolul 9 alineatul (2) litera (a)</w:t>
      </w:r>
      <w:r w:rsidRPr="007D0341">
        <w:rPr>
          <w:rStyle w:val="slitbdy"/>
          <w:rFonts w:ascii="Times New Roman" w:hAnsi="Times New Roman" w:cs="Times New Roman"/>
          <w:color w:val="000000"/>
          <w:sz w:val="24"/>
        </w:rPr>
        <w:t xml:space="preserve">, existența dreptului de a retrage consimțământul în orice moment, fără a </w:t>
      </w:r>
      <w:r w:rsidRPr="007D0341">
        <w:rPr>
          <w:rStyle w:val="slitbdy"/>
          <w:rFonts w:ascii="Times New Roman" w:hAnsi="Times New Roman" w:cs="Times New Roman"/>
          <w:color w:val="000000"/>
          <w:sz w:val="24"/>
        </w:rPr>
        <w:lastRenderedPageBreak/>
        <w:t>afecta legalitatea prelucrării efectuate pe baza consimțământului înainte de retragerea acestuia;</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(e)</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dreptul de a depune o plângere în fața unei autorități de supraveghere;</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(f)</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sursa din care provin datele cu caracter personal și, dacă este cazul, dacă acestea provin din surse disponibile public;</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(g)</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existența unui proces decizional automatizat incluzând crearea de profiluri, menționat la </w:t>
      </w:r>
      <w:r w:rsidRPr="007D0341">
        <w:rPr>
          <w:rStyle w:val="slgi"/>
          <w:rFonts w:ascii="Times New Roman" w:hAnsi="Times New Roman" w:cs="Times New Roman"/>
          <w:color w:val="000000"/>
          <w:sz w:val="24"/>
        </w:rPr>
        <w:t>articolul 22 alineatele (1)</w:t>
      </w:r>
      <w:r w:rsidRPr="007D0341">
        <w:rPr>
          <w:rStyle w:val="slitbdy"/>
          <w:rFonts w:ascii="Times New Roman" w:hAnsi="Times New Roman" w:cs="Times New Roman"/>
          <w:color w:val="000000"/>
          <w:sz w:val="24"/>
        </w:rPr>
        <w:t xml:space="preserve"> și </w:t>
      </w:r>
      <w:r w:rsidRPr="007D0341">
        <w:rPr>
          <w:rStyle w:val="slgi"/>
          <w:rFonts w:ascii="Times New Roman" w:hAnsi="Times New Roman" w:cs="Times New Roman"/>
          <w:color w:val="000000"/>
          <w:sz w:val="24"/>
        </w:rPr>
        <w:t>(4)</w:t>
      </w:r>
      <w:r w:rsidRPr="007D0341">
        <w:rPr>
          <w:rStyle w:val="slitbdy"/>
          <w:rFonts w:ascii="Times New Roman" w:hAnsi="Times New Roman" w:cs="Times New Roman"/>
          <w:color w:val="000000"/>
          <w:sz w:val="24"/>
        </w:rPr>
        <w:t>, precum și, cel puțin în cazurile respective, informații pertinente privind logica utilizată și privind importanța și consecințele preconizate ale unei astfel de prelucrări pentru persoana vizată.</w:t>
      </w:r>
    </w:p>
    <w:p w:rsidR="007D0341" w:rsidRDefault="007D0341" w:rsidP="002C41B6">
      <w:pPr>
        <w:contextualSpacing/>
        <w:jc w:val="both"/>
        <w:rPr>
          <w:rStyle w:val="slgi"/>
          <w:rFonts w:ascii="Times New Roman" w:hAnsi="Times New Roman" w:cs="Times New Roman"/>
          <w:color w:val="000000"/>
          <w:sz w:val="24"/>
        </w:rPr>
      </w:pPr>
      <w:r w:rsidRPr="007D0341">
        <w:rPr>
          <w:rStyle w:val="salnttl"/>
          <w:rFonts w:ascii="Times New Roman" w:hAnsi="Times New Roman" w:cs="Times New Roman"/>
          <w:color w:val="000000"/>
          <w:sz w:val="24"/>
        </w:rPr>
        <w:t>(3)</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Operatorul furnizează informațiile menționate la </w:t>
      </w:r>
      <w:r w:rsidRPr="007D0341">
        <w:rPr>
          <w:rStyle w:val="slgi"/>
          <w:rFonts w:ascii="Times New Roman" w:hAnsi="Times New Roman" w:cs="Times New Roman"/>
          <w:color w:val="000000"/>
          <w:sz w:val="24"/>
        </w:rPr>
        <w:t>alineatele (1)</w:t>
      </w:r>
      <w:r w:rsidRPr="007D0341">
        <w:rPr>
          <w:rStyle w:val="salnbdy"/>
          <w:rFonts w:ascii="Times New Roman" w:hAnsi="Times New Roman" w:cs="Times New Roman"/>
          <w:color w:val="000000"/>
          <w:sz w:val="24"/>
        </w:rPr>
        <w:t xml:space="preserve"> și </w:t>
      </w:r>
      <w:r w:rsidRPr="007D0341">
        <w:rPr>
          <w:rStyle w:val="slgi"/>
          <w:rFonts w:ascii="Times New Roman" w:hAnsi="Times New Roman" w:cs="Times New Roman"/>
          <w:color w:val="000000"/>
          <w:sz w:val="24"/>
        </w:rPr>
        <w:t>(2):</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(a)</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într-un termen rezonabil după obținerea datelor cu caracter personal, dar nu mai mare de o lună, ținându-se seama de circumstanțele specifice în care sunt prelucrate datele cu caracter personal;</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(b)</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dacă datele cu caracter personal urmează să fie utilizate pentru comunicarea cu persoana vizată, cel târziu în momentul primei comunicări către persoana vizată respectivă;</w:t>
      </w:r>
    </w:p>
    <w:p w:rsidR="007D0341" w:rsidRDefault="007D0341" w:rsidP="002C41B6">
      <w:pPr>
        <w:contextualSpacing/>
        <w:jc w:val="both"/>
        <w:rPr>
          <w:rStyle w:val="slitbdy"/>
          <w:rFonts w:ascii="Times New Roman" w:hAnsi="Times New Roman" w:cs="Times New Roman"/>
          <w:color w:val="000000"/>
          <w:sz w:val="24"/>
        </w:rPr>
      </w:pPr>
      <w:r w:rsidRPr="007D0341">
        <w:rPr>
          <w:rStyle w:val="slitbdy"/>
          <w:rFonts w:ascii="Times New Roman" w:hAnsi="Times New Roman" w:cs="Times New Roman"/>
          <w:color w:val="000000"/>
          <w:sz w:val="24"/>
        </w:rPr>
        <w:t>sau</w:t>
      </w:r>
      <w:r w:rsidRPr="007D0341">
        <w:rPr>
          <w:rStyle w:val="slitttl"/>
          <w:rFonts w:ascii="Times New Roman" w:hAnsi="Times New Roman" w:cs="Times New Roman"/>
          <w:color w:val="000000"/>
          <w:sz w:val="24"/>
        </w:rPr>
        <w:t>(c)</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dacă se intenționează divulgarea datelor cu caracter personal către un alt destinatar, cel mai târziu la data la care acestea sunt divulgate pentru prima oară.</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(4)</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În cazul în care operatorul intenționează să prelucreze ulterior datele cu caracter personal într-un alt scop decât cel pentru care acestea au fost obținute, operatorul furnizează persoanei vizate, înainte de această prelucrare ulterioară, informații privind scopul secundar respectiv și orice informații suplimentare relevante, în conformitate cu </w:t>
      </w:r>
      <w:r w:rsidRPr="007D0341">
        <w:rPr>
          <w:rStyle w:val="slgi"/>
          <w:rFonts w:ascii="Times New Roman" w:hAnsi="Times New Roman" w:cs="Times New Roman"/>
          <w:color w:val="000000"/>
          <w:sz w:val="24"/>
        </w:rPr>
        <w:t>alineatul (2)</w:t>
      </w:r>
      <w:r w:rsidRPr="007D0341">
        <w:rPr>
          <w:rStyle w:val="salnbdy"/>
          <w:rFonts w:ascii="Times New Roman" w:hAnsi="Times New Roman" w:cs="Times New Roman"/>
          <w:color w:val="000000"/>
          <w:sz w:val="24"/>
        </w:rPr>
        <w:t>.</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(5)</w:t>
      </w:r>
      <w:r w:rsidRPr="007D0341">
        <w:rPr>
          <w:rStyle w:val="saln"/>
          <w:rFonts w:ascii="Times New Roman" w:hAnsi="Times New Roman" w:cs="Times New Roman"/>
          <w:color w:val="000000"/>
          <w:sz w:val="24"/>
        </w:rPr>
        <w:t xml:space="preserve"> </w:t>
      </w:r>
      <w:r w:rsidRPr="007D0341">
        <w:rPr>
          <w:rStyle w:val="slgi"/>
          <w:rFonts w:ascii="Times New Roman" w:hAnsi="Times New Roman" w:cs="Times New Roman"/>
          <w:color w:val="000000"/>
          <w:sz w:val="24"/>
        </w:rPr>
        <w:t>Alineatele (1)-(4)</w:t>
      </w:r>
      <w:r w:rsidRPr="007D0341">
        <w:rPr>
          <w:rStyle w:val="salnbdy"/>
          <w:rFonts w:ascii="Times New Roman" w:hAnsi="Times New Roman" w:cs="Times New Roman"/>
          <w:color w:val="000000"/>
          <w:sz w:val="24"/>
        </w:rPr>
        <w:t xml:space="preserve"> nu se aplică dacă și în măsura în care:</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(a)</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persoana vizată deține deja informațiile;</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(b)</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furnizarea acestor informații se dovedește a fi imposibilă sau ar implica eforturi disproporționate, în special în cazul prelucrării în scopuri de arhivare în interes public, în scopuri de cercetare științifică sau istorică ori în scopuri statistice, sub rezerva condițiilor și a garanțiilor prevăzute la </w:t>
      </w:r>
      <w:r w:rsidRPr="007D0341">
        <w:rPr>
          <w:rStyle w:val="slgi"/>
          <w:rFonts w:ascii="Times New Roman" w:hAnsi="Times New Roman" w:cs="Times New Roman"/>
          <w:color w:val="000000"/>
          <w:sz w:val="24"/>
        </w:rPr>
        <w:t>articolul 89 alineatul (1)</w:t>
      </w:r>
      <w:r w:rsidRPr="007D0341">
        <w:rPr>
          <w:rStyle w:val="slitbdy"/>
          <w:rFonts w:ascii="Times New Roman" w:hAnsi="Times New Roman" w:cs="Times New Roman"/>
          <w:color w:val="000000"/>
          <w:sz w:val="24"/>
        </w:rPr>
        <w:t xml:space="preserve">, sau în măsura în care obligația menționată la </w:t>
      </w:r>
      <w:r w:rsidRPr="007D0341">
        <w:rPr>
          <w:rStyle w:val="slgi"/>
          <w:rFonts w:ascii="Times New Roman" w:hAnsi="Times New Roman" w:cs="Times New Roman"/>
          <w:color w:val="000000"/>
          <w:sz w:val="24"/>
        </w:rPr>
        <w:t>alineatul (1)</w:t>
      </w:r>
      <w:r w:rsidRPr="007D0341">
        <w:rPr>
          <w:rStyle w:val="slitbdy"/>
          <w:rFonts w:ascii="Times New Roman" w:hAnsi="Times New Roman" w:cs="Times New Roman"/>
          <w:color w:val="000000"/>
          <w:sz w:val="24"/>
        </w:rPr>
        <w:t xml:space="preserve"> din prezentul articol este susceptibil să facă imposibilă sau să afecteze în mod grav realizarea obiectivelor prelucrării respective. În astfel de cazuri, operatorul ia măsuri adecvate pentru a proteja drepturile, libertățile și interesele legitime ale persoanei vizate, inclusiv punerea informațiilor la dispoziția publicului;</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(c)</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obținerea sau divulgarea datelor este prevăzută în mod expres de dreptul Uniunii sau de dreptul intern sub incidența căruia intră operatorul și care prevede măsuri adecvate pentru a proteja interesele legitime ale persoanei vizate; sau</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(d)</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în cazul în care datele cu caracter personal trebuie să rămână confidențiale în temeiul unei obligații statutare de secret profesional reglementate de dreptul Uniunii sau de dreptul intern, inclusiv al unei obligații legale de a păstra secretul.</w:t>
      </w:r>
    </w:p>
    <w:p w:rsidR="002C41B6" w:rsidRDefault="002C41B6" w:rsidP="002C41B6">
      <w:pPr>
        <w:contextualSpacing/>
        <w:jc w:val="both"/>
        <w:rPr>
          <w:rStyle w:val="sartttl"/>
          <w:rFonts w:ascii="Times New Roman" w:hAnsi="Times New Roman" w:cs="Times New Roman"/>
          <w:b/>
          <w:color w:val="000000"/>
          <w:sz w:val="24"/>
        </w:rPr>
      </w:pPr>
    </w:p>
    <w:p w:rsidR="007D0341" w:rsidRPr="002C41B6" w:rsidRDefault="007D0341" w:rsidP="002C41B6">
      <w:pPr>
        <w:contextualSpacing/>
        <w:jc w:val="both"/>
        <w:rPr>
          <w:rStyle w:val="sartden"/>
          <w:rFonts w:ascii="Times New Roman" w:hAnsi="Times New Roman" w:cs="Times New Roman"/>
          <w:b/>
          <w:i/>
          <w:color w:val="000000"/>
          <w:sz w:val="24"/>
        </w:rPr>
      </w:pPr>
      <w:r w:rsidRPr="002C41B6">
        <w:rPr>
          <w:rStyle w:val="sartttl"/>
          <w:rFonts w:ascii="Times New Roman" w:hAnsi="Times New Roman" w:cs="Times New Roman"/>
          <w:b/>
          <w:i/>
          <w:color w:val="000000"/>
          <w:sz w:val="24"/>
        </w:rPr>
        <w:t>Articolul 15</w:t>
      </w:r>
      <w:r w:rsidRPr="002C41B6">
        <w:rPr>
          <w:rStyle w:val="sartden"/>
          <w:rFonts w:ascii="Times New Roman" w:hAnsi="Times New Roman" w:cs="Times New Roman"/>
          <w:b/>
          <w:i/>
          <w:color w:val="000000"/>
          <w:sz w:val="24"/>
        </w:rPr>
        <w:t xml:space="preserve"> Dreptul de acces al persoanei vizate</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(1)</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Persoana vizată are dreptul de a obține din partea operatorului o confirmare că se prelucrează sau nu date cu caracter personal care o privesc și, în caz afirmativ, acces la datele respective și la următoarele informații:</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(a)</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scopurile prelucrării;</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(b)</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categoriile de date cu caracter personal vizate;</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lastRenderedPageBreak/>
        <w:t>(c)</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destinatarii sau categoriile de destinatari cărora datele cu caracter personal le-au fost sau urmează să le fie divulgate, în special destinatari din țări terțe sau organizații internaționale;</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(d)</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acolo unde este posibil, perioada pentru care se preconizează că vor fi stocate datele cu caracter personal sau, dacă acest lucru nu este posibil, criteriile utilizate pentru a stabili această perioadă;</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(e)</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existența dreptului de a solicita operatorului rectificarea sau ștergerea datelor cu caracter personal ori restricționarea prelucrării datelor cu caracter personal referitoare la persoana vizată sau a dreptului de a se opune prelucrării;</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(f)</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dreptul de a depune o plângere în fața unei autorități de supraveghere;</w:t>
      </w:r>
      <w:r w:rsidRPr="007D0341">
        <w:rPr>
          <w:rStyle w:val="slitttl"/>
          <w:rFonts w:ascii="Times New Roman" w:hAnsi="Times New Roman" w:cs="Times New Roman"/>
          <w:color w:val="000000"/>
          <w:sz w:val="24"/>
        </w:rPr>
        <w:t>(g)</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în cazul în care datele cu caracter personal nu sunt colectate de la persoana vizată, orice informații disponibile privind sursa acestora;</w:t>
      </w:r>
    </w:p>
    <w:p w:rsidR="007D0341"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(h)</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existența unui proces decizional automatizat incluzând crearea de profiluri, menționat la </w:t>
      </w:r>
      <w:r w:rsidRPr="007D0341">
        <w:rPr>
          <w:rStyle w:val="slgi"/>
          <w:rFonts w:ascii="Times New Roman" w:hAnsi="Times New Roman" w:cs="Times New Roman"/>
          <w:color w:val="000000"/>
          <w:sz w:val="24"/>
        </w:rPr>
        <w:t>articolul 22 alineatele (1)</w:t>
      </w:r>
      <w:r w:rsidRPr="007D0341">
        <w:rPr>
          <w:rStyle w:val="slitbdy"/>
          <w:rFonts w:ascii="Times New Roman" w:hAnsi="Times New Roman" w:cs="Times New Roman"/>
          <w:color w:val="000000"/>
          <w:sz w:val="24"/>
        </w:rPr>
        <w:t xml:space="preserve"> și </w:t>
      </w:r>
      <w:r w:rsidRPr="007D0341">
        <w:rPr>
          <w:rStyle w:val="slgi"/>
          <w:rFonts w:ascii="Times New Roman" w:hAnsi="Times New Roman" w:cs="Times New Roman"/>
          <w:color w:val="000000"/>
          <w:sz w:val="24"/>
        </w:rPr>
        <w:t>(4)</w:t>
      </w:r>
      <w:r w:rsidRPr="007D0341">
        <w:rPr>
          <w:rStyle w:val="slitbdy"/>
          <w:rFonts w:ascii="Times New Roman" w:hAnsi="Times New Roman" w:cs="Times New Roman"/>
          <w:color w:val="000000"/>
          <w:sz w:val="24"/>
        </w:rPr>
        <w:t>, precum și, cel puțin în cazurile respective, informații pertinente privind logica utilizată și privind importanța și consecințele preconizate ale unei astfel de prelucrări pentru persoana vizată.</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(2)</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În cazul în care datele cu caracter personal sunt transferate către o țară terță sau o organizație internațională, persoana vizată are dreptul să fie informată cu privire la garanțiile adecvate în temeiul articolului 46 referitoare la transfer.</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(3)</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Operatorul furnizează o copie a datelor cu caracter personal care fac obiectul prelucrării. Pentru orice alte copii solicitate de persoana vizată, operatorul poate percepe o taxă rezonabilă, bazată pe costurile administrative. În cazul în care persoana vizată introduce cererea în format electronic și cu excepția cazului în care persoana vizată solicită un alt format, informațiile sunt furnizate într-un format electronic utilizat în mod curent.</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(4)</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Dreptul de a obține o copie menționată la </w:t>
      </w:r>
      <w:r w:rsidRPr="007D0341">
        <w:rPr>
          <w:rStyle w:val="slgi"/>
          <w:rFonts w:ascii="Times New Roman" w:hAnsi="Times New Roman" w:cs="Times New Roman"/>
          <w:color w:val="000000"/>
          <w:sz w:val="24"/>
        </w:rPr>
        <w:t>alineatul (3)</w:t>
      </w:r>
      <w:r w:rsidRPr="007D0341">
        <w:rPr>
          <w:rStyle w:val="salnbdy"/>
          <w:rFonts w:ascii="Times New Roman" w:hAnsi="Times New Roman" w:cs="Times New Roman"/>
          <w:color w:val="000000"/>
          <w:sz w:val="24"/>
        </w:rPr>
        <w:t xml:space="preserve"> nu aduce atingere drepturilor și libertăților altora.</w:t>
      </w:r>
    </w:p>
    <w:p w:rsidR="002C41B6" w:rsidRDefault="002C41B6" w:rsidP="002C41B6">
      <w:pPr>
        <w:contextualSpacing/>
        <w:jc w:val="both"/>
        <w:rPr>
          <w:rStyle w:val="ssecttl"/>
          <w:rFonts w:ascii="Times New Roman" w:hAnsi="Times New Roman" w:cs="Times New Roman"/>
          <w:b/>
          <w:color w:val="000000"/>
          <w:sz w:val="24"/>
        </w:rPr>
      </w:pPr>
    </w:p>
    <w:p w:rsidR="003E086C" w:rsidRPr="002C41B6" w:rsidRDefault="007D0341" w:rsidP="002C41B6">
      <w:pPr>
        <w:contextualSpacing/>
        <w:jc w:val="both"/>
        <w:rPr>
          <w:rStyle w:val="ssecden"/>
          <w:rFonts w:ascii="Times New Roman" w:hAnsi="Times New Roman" w:cs="Times New Roman"/>
          <w:b/>
          <w:color w:val="000000"/>
          <w:sz w:val="24"/>
        </w:rPr>
      </w:pPr>
      <w:r w:rsidRPr="002C41B6">
        <w:rPr>
          <w:rStyle w:val="ssecttl"/>
          <w:rFonts w:ascii="Times New Roman" w:hAnsi="Times New Roman" w:cs="Times New Roman"/>
          <w:b/>
          <w:color w:val="000000"/>
          <w:sz w:val="24"/>
        </w:rPr>
        <w:t>Secţiunea 3</w:t>
      </w:r>
      <w:r w:rsidRPr="002C41B6">
        <w:rPr>
          <w:rStyle w:val="ssecden"/>
          <w:rFonts w:ascii="Times New Roman" w:hAnsi="Times New Roman" w:cs="Times New Roman"/>
          <w:b/>
          <w:color w:val="000000"/>
          <w:sz w:val="24"/>
        </w:rPr>
        <w:t xml:space="preserve"> Rectificare și ștergere</w:t>
      </w:r>
    </w:p>
    <w:p w:rsidR="002C41B6" w:rsidRDefault="002C41B6" w:rsidP="002C41B6">
      <w:pPr>
        <w:contextualSpacing/>
        <w:jc w:val="both"/>
        <w:rPr>
          <w:rStyle w:val="sartttl"/>
          <w:rFonts w:ascii="Times New Roman" w:hAnsi="Times New Roman" w:cs="Times New Roman"/>
          <w:b/>
          <w:color w:val="000000"/>
          <w:sz w:val="24"/>
        </w:rPr>
      </w:pPr>
    </w:p>
    <w:p w:rsidR="003E086C" w:rsidRPr="002C41B6" w:rsidRDefault="007D0341" w:rsidP="002C41B6">
      <w:pPr>
        <w:contextualSpacing/>
        <w:jc w:val="both"/>
        <w:rPr>
          <w:rStyle w:val="spar"/>
          <w:rFonts w:ascii="Times New Roman" w:hAnsi="Times New Roman" w:cs="Times New Roman"/>
          <w:b/>
          <w:i/>
          <w:color w:val="000000"/>
          <w:sz w:val="24"/>
        </w:rPr>
      </w:pPr>
      <w:r w:rsidRPr="002C41B6">
        <w:rPr>
          <w:rStyle w:val="sartttl"/>
          <w:rFonts w:ascii="Times New Roman" w:hAnsi="Times New Roman" w:cs="Times New Roman"/>
          <w:b/>
          <w:i/>
          <w:color w:val="000000"/>
          <w:sz w:val="24"/>
        </w:rPr>
        <w:t>Articolul 16</w:t>
      </w:r>
      <w:r w:rsidRPr="002C41B6">
        <w:rPr>
          <w:rStyle w:val="sartden"/>
          <w:rFonts w:ascii="Times New Roman" w:hAnsi="Times New Roman" w:cs="Times New Roman"/>
          <w:b/>
          <w:i/>
          <w:color w:val="000000"/>
          <w:sz w:val="24"/>
        </w:rPr>
        <w:t xml:space="preserve"> Dreptul la rectificare</w:t>
      </w:r>
      <w:r w:rsidRPr="002C41B6">
        <w:rPr>
          <w:rStyle w:val="spar"/>
          <w:rFonts w:ascii="Times New Roman" w:hAnsi="Times New Roman" w:cs="Times New Roman"/>
          <w:b/>
          <w:i/>
          <w:color w:val="000000"/>
          <w:sz w:val="24"/>
        </w:rPr>
        <w:t xml:space="preserve"> </w:t>
      </w:r>
    </w:p>
    <w:p w:rsidR="003E086C" w:rsidRDefault="007D0341" w:rsidP="002C41B6">
      <w:pPr>
        <w:contextualSpacing/>
        <w:jc w:val="both"/>
        <w:rPr>
          <w:rStyle w:val="spar"/>
          <w:rFonts w:ascii="Times New Roman" w:hAnsi="Times New Roman" w:cs="Times New Roman"/>
          <w:color w:val="000000"/>
          <w:sz w:val="24"/>
        </w:rPr>
      </w:pPr>
      <w:r w:rsidRPr="007D0341">
        <w:rPr>
          <w:rStyle w:val="spar"/>
          <w:rFonts w:ascii="Times New Roman" w:hAnsi="Times New Roman" w:cs="Times New Roman"/>
          <w:color w:val="000000"/>
          <w:sz w:val="24"/>
        </w:rPr>
        <w:t>Persoana vizată are dreptul de a obține de la operator, fără întârzieri nejustificate, rectificarea datelor cu caracter personal inexacte care o privesc. Ținându-se seama de scopurile în care au fost prelucrate datele, persoana vizată are dreptul de a obține completarea datelor cu caracter personal care sunt incomplete, inclusiv prin furnizarea unei declarații suplimentare.</w:t>
      </w:r>
    </w:p>
    <w:p w:rsidR="002C41B6" w:rsidRDefault="002C41B6" w:rsidP="002C41B6">
      <w:pPr>
        <w:contextualSpacing/>
        <w:jc w:val="both"/>
        <w:rPr>
          <w:rStyle w:val="sartttl"/>
          <w:rFonts w:ascii="Times New Roman" w:hAnsi="Times New Roman" w:cs="Times New Roman"/>
          <w:b/>
          <w:color w:val="000000"/>
          <w:sz w:val="24"/>
        </w:rPr>
      </w:pPr>
    </w:p>
    <w:p w:rsidR="003E086C" w:rsidRPr="002C41B6" w:rsidRDefault="007D0341" w:rsidP="002C41B6">
      <w:pPr>
        <w:contextualSpacing/>
        <w:jc w:val="both"/>
        <w:rPr>
          <w:rStyle w:val="sartden"/>
          <w:rFonts w:ascii="Times New Roman" w:hAnsi="Times New Roman" w:cs="Times New Roman"/>
          <w:b/>
          <w:i/>
          <w:color w:val="000000"/>
          <w:sz w:val="24"/>
        </w:rPr>
      </w:pPr>
      <w:r w:rsidRPr="002C41B6">
        <w:rPr>
          <w:rStyle w:val="sartttl"/>
          <w:rFonts w:ascii="Times New Roman" w:hAnsi="Times New Roman" w:cs="Times New Roman"/>
          <w:b/>
          <w:i/>
          <w:color w:val="000000"/>
          <w:sz w:val="24"/>
        </w:rPr>
        <w:t>Articolul 17</w:t>
      </w:r>
      <w:r w:rsidRPr="002C41B6">
        <w:rPr>
          <w:rStyle w:val="sartden"/>
          <w:rFonts w:ascii="Times New Roman" w:hAnsi="Times New Roman" w:cs="Times New Roman"/>
          <w:b/>
          <w:i/>
          <w:color w:val="000000"/>
          <w:sz w:val="24"/>
        </w:rPr>
        <w:t xml:space="preserve"> Dreptul la ștergerea datelor ("dreptul de a fi uitat")</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(1)</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Persoana vizată are dreptul de a obține din partea operatorului ștergerea datelor cu caracter personal care o privesc, fără întârzieri nejustificate, iar operatorul are obligația de a șterge datele cu caracter personal fără întârzieri nejustificate în cazul în care se aplică unul dintre următoarele motive:</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(a)</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datele cu caracter personal nu mai sunt necesare pentru îndeplinirea scopurilor pentru care au fost colectate sau prelucrate;</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(b)</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persoana vizată își retrage consimțământul pe baza căruia are loc prelucrarea, în conformitate cu </w:t>
      </w:r>
      <w:r w:rsidRPr="007D0341">
        <w:rPr>
          <w:rStyle w:val="slgi"/>
          <w:rFonts w:ascii="Times New Roman" w:hAnsi="Times New Roman" w:cs="Times New Roman"/>
          <w:color w:val="000000"/>
          <w:sz w:val="24"/>
        </w:rPr>
        <w:t>articolul 6 alineatul (1) litera (a)</w:t>
      </w:r>
      <w:r w:rsidRPr="007D0341">
        <w:rPr>
          <w:rStyle w:val="slitbdy"/>
          <w:rFonts w:ascii="Times New Roman" w:hAnsi="Times New Roman" w:cs="Times New Roman"/>
          <w:color w:val="000000"/>
          <w:sz w:val="24"/>
        </w:rPr>
        <w:t xml:space="preserve"> sau cu </w:t>
      </w:r>
      <w:r w:rsidRPr="007D0341">
        <w:rPr>
          <w:rStyle w:val="slgi"/>
          <w:rFonts w:ascii="Times New Roman" w:hAnsi="Times New Roman" w:cs="Times New Roman"/>
          <w:color w:val="000000"/>
          <w:sz w:val="24"/>
        </w:rPr>
        <w:t>articolul 9 alineatul (2) litera (a)</w:t>
      </w:r>
      <w:r w:rsidRPr="007D0341">
        <w:rPr>
          <w:rStyle w:val="slitbdy"/>
          <w:rFonts w:ascii="Times New Roman" w:hAnsi="Times New Roman" w:cs="Times New Roman"/>
          <w:color w:val="000000"/>
          <w:sz w:val="24"/>
        </w:rPr>
        <w:t>, și nu există niciun alt temei juridic pentru prelucrarea;</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lastRenderedPageBreak/>
        <w:t>(c)</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persoana vizată se opune prelucrării în temeiul </w:t>
      </w:r>
      <w:r w:rsidRPr="007D0341">
        <w:rPr>
          <w:rStyle w:val="slgi"/>
          <w:rFonts w:ascii="Times New Roman" w:hAnsi="Times New Roman" w:cs="Times New Roman"/>
          <w:color w:val="000000"/>
          <w:sz w:val="24"/>
        </w:rPr>
        <w:t>articolului 21 alineatul (1)</w:t>
      </w:r>
      <w:r w:rsidRPr="007D0341">
        <w:rPr>
          <w:rStyle w:val="slitbdy"/>
          <w:rFonts w:ascii="Times New Roman" w:hAnsi="Times New Roman" w:cs="Times New Roman"/>
          <w:color w:val="000000"/>
          <w:sz w:val="24"/>
        </w:rPr>
        <w:t xml:space="preserve"> și nu există motive legitime care să prevaleze în ceea ce privește prelucrarea sau persoana vizată se opune prelucrării în temeiul </w:t>
      </w:r>
      <w:r w:rsidRPr="007D0341">
        <w:rPr>
          <w:rStyle w:val="slgi"/>
          <w:rFonts w:ascii="Times New Roman" w:hAnsi="Times New Roman" w:cs="Times New Roman"/>
          <w:color w:val="000000"/>
          <w:sz w:val="24"/>
        </w:rPr>
        <w:t>articolului 21 alineatul (2)</w:t>
      </w:r>
      <w:r w:rsidRPr="007D0341">
        <w:rPr>
          <w:rStyle w:val="slitbdy"/>
          <w:rFonts w:ascii="Times New Roman" w:hAnsi="Times New Roman" w:cs="Times New Roman"/>
          <w:color w:val="000000"/>
          <w:sz w:val="24"/>
        </w:rPr>
        <w:t>;</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(d)</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datele cu caracter personal au fost prelucrate ilegal;</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(e)</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datele cu caracter personal trebuie șterse pentru respectarea unei obligații legale care revine operatorului în temeiul dreptului Uniunii sau al dreptului intern sub incidența căruia se află operatorul;</w:t>
      </w:r>
    </w:p>
    <w:p w:rsidR="003E086C" w:rsidRDefault="007D0341" w:rsidP="002C41B6">
      <w:pPr>
        <w:contextualSpacing/>
        <w:jc w:val="both"/>
        <w:rPr>
          <w:rStyle w:val="salnbdy"/>
          <w:rFonts w:ascii="Times New Roman" w:hAnsi="Times New Roman" w:cs="Times New Roman"/>
          <w:color w:val="000000"/>
          <w:sz w:val="24"/>
        </w:rPr>
      </w:pPr>
      <w:r w:rsidRPr="007D0341">
        <w:rPr>
          <w:rStyle w:val="slitttl"/>
          <w:rFonts w:ascii="Times New Roman" w:hAnsi="Times New Roman" w:cs="Times New Roman"/>
          <w:color w:val="000000"/>
          <w:sz w:val="24"/>
        </w:rPr>
        <w:t>(f)</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datele cu caracter personal au fost colectate în legătură cu oferirea de servicii ale societății informaționale menționate la </w:t>
      </w:r>
      <w:r w:rsidRPr="007D0341">
        <w:rPr>
          <w:rStyle w:val="slgi"/>
          <w:rFonts w:ascii="Times New Roman" w:hAnsi="Times New Roman" w:cs="Times New Roman"/>
          <w:color w:val="000000"/>
          <w:sz w:val="24"/>
        </w:rPr>
        <w:t>articolul 8 alineatul (1)</w:t>
      </w:r>
      <w:r w:rsidRPr="007D0341">
        <w:rPr>
          <w:rStyle w:val="slitbdy"/>
          <w:rFonts w:ascii="Times New Roman" w:hAnsi="Times New Roman" w:cs="Times New Roman"/>
          <w:color w:val="000000"/>
          <w:sz w:val="24"/>
        </w:rPr>
        <w:t>.</w:t>
      </w:r>
      <w:r w:rsidRPr="007D0341">
        <w:rPr>
          <w:rStyle w:val="salnttl"/>
          <w:rFonts w:ascii="Times New Roman" w:hAnsi="Times New Roman" w:cs="Times New Roman"/>
          <w:color w:val="000000"/>
          <w:sz w:val="24"/>
        </w:rPr>
        <w:t>(2)</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În cazul în care operatorul a făcut publice datele cu caracter personal și este obligat, în temeiul </w:t>
      </w:r>
      <w:r w:rsidRPr="007D0341">
        <w:rPr>
          <w:rStyle w:val="slgi"/>
          <w:rFonts w:ascii="Times New Roman" w:hAnsi="Times New Roman" w:cs="Times New Roman"/>
          <w:color w:val="000000"/>
          <w:sz w:val="24"/>
        </w:rPr>
        <w:t>alineatului (1)</w:t>
      </w:r>
      <w:r w:rsidRPr="007D0341">
        <w:rPr>
          <w:rStyle w:val="salnbdy"/>
          <w:rFonts w:ascii="Times New Roman" w:hAnsi="Times New Roman" w:cs="Times New Roman"/>
          <w:color w:val="000000"/>
          <w:sz w:val="24"/>
        </w:rPr>
        <w:t>, să le șteargă, operatorul, ținând seama de tehnologia disponibilă și de costul implementării, ia măsuri rezonabile, inclusiv măsuri tehnice, pentru a informa operatorii care prelucrează datele cu caracter personal că persoana vizată a solicitat ștergerea de către acești operatori a oricăror linkuri către datele respective sau a oricăror copii sau reproduceri ale acestor date cu caracter personal.</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(3)</w:t>
      </w:r>
      <w:r w:rsidRPr="007D0341">
        <w:rPr>
          <w:rStyle w:val="saln"/>
          <w:rFonts w:ascii="Times New Roman" w:hAnsi="Times New Roman" w:cs="Times New Roman"/>
          <w:color w:val="000000"/>
          <w:sz w:val="24"/>
        </w:rPr>
        <w:t xml:space="preserve"> </w:t>
      </w:r>
      <w:r w:rsidRPr="007D0341">
        <w:rPr>
          <w:rStyle w:val="slgi"/>
          <w:rFonts w:ascii="Times New Roman" w:hAnsi="Times New Roman" w:cs="Times New Roman"/>
          <w:color w:val="000000"/>
          <w:sz w:val="24"/>
        </w:rPr>
        <w:t>Alineatele (1)</w:t>
      </w:r>
      <w:r w:rsidRPr="007D0341">
        <w:rPr>
          <w:rStyle w:val="salnbdy"/>
          <w:rFonts w:ascii="Times New Roman" w:hAnsi="Times New Roman" w:cs="Times New Roman"/>
          <w:color w:val="000000"/>
          <w:sz w:val="24"/>
        </w:rPr>
        <w:t xml:space="preserve"> și </w:t>
      </w:r>
      <w:r w:rsidRPr="007D0341">
        <w:rPr>
          <w:rStyle w:val="slgi"/>
          <w:rFonts w:ascii="Times New Roman" w:hAnsi="Times New Roman" w:cs="Times New Roman"/>
          <w:color w:val="000000"/>
          <w:sz w:val="24"/>
        </w:rPr>
        <w:t>(2)</w:t>
      </w:r>
      <w:r w:rsidRPr="007D0341">
        <w:rPr>
          <w:rStyle w:val="salnbdy"/>
          <w:rFonts w:ascii="Times New Roman" w:hAnsi="Times New Roman" w:cs="Times New Roman"/>
          <w:color w:val="000000"/>
          <w:sz w:val="24"/>
        </w:rPr>
        <w:t xml:space="preserve"> nu se aplică în măsura în care prelucrarea este necesară:</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(a)</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pentru exercitarea dreptului la liberă exprimare și la informare;</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(b)</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pentru respectarea unei obligații legale care prevede prelucrarea în temeiul dreptului Uniunii sau al dreptului intern care se aplică operatorului sau pentru îndeplinirea unei sarcini executate în interes public sau în cadrul exercitării unei autorități oficiale cu care este învestit operatorul;</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(c)</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din motive de interes public în domeniul sănătății publice, în conformitate cu </w:t>
      </w:r>
      <w:r w:rsidRPr="007D0341">
        <w:rPr>
          <w:rStyle w:val="slgi"/>
          <w:rFonts w:ascii="Times New Roman" w:hAnsi="Times New Roman" w:cs="Times New Roman"/>
          <w:color w:val="000000"/>
          <w:sz w:val="24"/>
        </w:rPr>
        <w:t>articolul 9 alineatul (2) literele (h)</w:t>
      </w:r>
      <w:r w:rsidRPr="007D0341">
        <w:rPr>
          <w:rStyle w:val="slitbdy"/>
          <w:rFonts w:ascii="Times New Roman" w:hAnsi="Times New Roman" w:cs="Times New Roman"/>
          <w:color w:val="000000"/>
          <w:sz w:val="24"/>
        </w:rPr>
        <w:t xml:space="preserve"> și </w:t>
      </w:r>
      <w:r w:rsidRPr="007D0341">
        <w:rPr>
          <w:rStyle w:val="slgi"/>
          <w:rFonts w:ascii="Times New Roman" w:hAnsi="Times New Roman" w:cs="Times New Roman"/>
          <w:color w:val="000000"/>
          <w:sz w:val="24"/>
        </w:rPr>
        <w:t>(i)</w:t>
      </w:r>
      <w:r w:rsidRPr="007D0341">
        <w:rPr>
          <w:rStyle w:val="slitbdy"/>
          <w:rFonts w:ascii="Times New Roman" w:hAnsi="Times New Roman" w:cs="Times New Roman"/>
          <w:color w:val="000000"/>
          <w:sz w:val="24"/>
        </w:rPr>
        <w:t xml:space="preserve"> și cu </w:t>
      </w:r>
      <w:r w:rsidRPr="007D0341">
        <w:rPr>
          <w:rStyle w:val="slgi"/>
          <w:rFonts w:ascii="Times New Roman" w:hAnsi="Times New Roman" w:cs="Times New Roman"/>
          <w:color w:val="000000"/>
          <w:sz w:val="24"/>
        </w:rPr>
        <w:t>articolul 9 alineatul (3)</w:t>
      </w:r>
      <w:r w:rsidRPr="007D0341">
        <w:rPr>
          <w:rStyle w:val="slitbdy"/>
          <w:rFonts w:ascii="Times New Roman" w:hAnsi="Times New Roman" w:cs="Times New Roman"/>
          <w:color w:val="000000"/>
          <w:sz w:val="24"/>
        </w:rPr>
        <w:t>;</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(d)</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în scopuri de arhivare în interes public, în scopuri de cercetare științifică sau istorică ori în scopuri statistice, în conformitate cu </w:t>
      </w:r>
      <w:r w:rsidRPr="007D0341">
        <w:rPr>
          <w:rStyle w:val="slgi"/>
          <w:rFonts w:ascii="Times New Roman" w:hAnsi="Times New Roman" w:cs="Times New Roman"/>
          <w:color w:val="000000"/>
          <w:sz w:val="24"/>
        </w:rPr>
        <w:t>articolul 89 alineatul (1)</w:t>
      </w:r>
      <w:r w:rsidRPr="007D0341">
        <w:rPr>
          <w:rStyle w:val="slitbdy"/>
          <w:rFonts w:ascii="Times New Roman" w:hAnsi="Times New Roman" w:cs="Times New Roman"/>
          <w:color w:val="000000"/>
          <w:sz w:val="24"/>
        </w:rPr>
        <w:t xml:space="preserve">, în măsura în care dreptul menționat la </w:t>
      </w:r>
      <w:r w:rsidRPr="007D0341">
        <w:rPr>
          <w:rStyle w:val="slgi"/>
          <w:rFonts w:ascii="Times New Roman" w:hAnsi="Times New Roman" w:cs="Times New Roman"/>
          <w:color w:val="000000"/>
          <w:sz w:val="24"/>
        </w:rPr>
        <w:t>alineatul (1)</w:t>
      </w:r>
      <w:r w:rsidRPr="007D0341">
        <w:rPr>
          <w:rStyle w:val="slitbdy"/>
          <w:rFonts w:ascii="Times New Roman" w:hAnsi="Times New Roman" w:cs="Times New Roman"/>
          <w:color w:val="000000"/>
          <w:sz w:val="24"/>
        </w:rPr>
        <w:t xml:space="preserve"> este susceptibil să facă imposibilă sau să afecteze în mod grav realizarea obiectivelor prelucrării respective; sau</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(e)</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pentru constatarea, exercitarea sau apărarea unui drept în instanță.</w:t>
      </w:r>
    </w:p>
    <w:p w:rsidR="002C41B6" w:rsidRDefault="002C41B6" w:rsidP="002C41B6">
      <w:pPr>
        <w:contextualSpacing/>
        <w:jc w:val="both"/>
        <w:rPr>
          <w:rStyle w:val="sartttl"/>
          <w:rFonts w:ascii="Times New Roman" w:hAnsi="Times New Roman" w:cs="Times New Roman"/>
          <w:b/>
          <w:color w:val="000000"/>
          <w:sz w:val="24"/>
        </w:rPr>
      </w:pPr>
    </w:p>
    <w:p w:rsidR="003E086C" w:rsidRPr="002C41B6" w:rsidRDefault="007D0341" w:rsidP="002C41B6">
      <w:pPr>
        <w:contextualSpacing/>
        <w:jc w:val="both"/>
        <w:rPr>
          <w:rStyle w:val="sartden"/>
          <w:rFonts w:ascii="Times New Roman" w:hAnsi="Times New Roman" w:cs="Times New Roman"/>
          <w:b/>
          <w:i/>
          <w:color w:val="000000"/>
          <w:sz w:val="24"/>
        </w:rPr>
      </w:pPr>
      <w:r w:rsidRPr="002C41B6">
        <w:rPr>
          <w:rStyle w:val="sartttl"/>
          <w:rFonts w:ascii="Times New Roman" w:hAnsi="Times New Roman" w:cs="Times New Roman"/>
          <w:b/>
          <w:i/>
          <w:color w:val="000000"/>
          <w:sz w:val="24"/>
        </w:rPr>
        <w:t>Articolul 18</w:t>
      </w:r>
      <w:r w:rsidRPr="002C41B6">
        <w:rPr>
          <w:rStyle w:val="sartden"/>
          <w:rFonts w:ascii="Times New Roman" w:hAnsi="Times New Roman" w:cs="Times New Roman"/>
          <w:b/>
          <w:i/>
          <w:color w:val="000000"/>
          <w:sz w:val="24"/>
        </w:rPr>
        <w:t xml:space="preserve"> Dreptul la restricționarea prelucrării</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(1)</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Persoana vizată are dreptul de a obține din partea operatorului restricționarea prelucrării în cazul în care se aplică unul din următoarele cazuri:</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(a)</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persoana vizată contestă exactitatea datelor, pentru o perioadă care îi permite operatorului să verifice exactitatea datelor;</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(b)</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prelucrarea este ilegală, iar persoana vizată se opune ștergerii datelor cu caracter personal, solicitând în schimb restricționarea utilizării lor;</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(c)</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operatorul nu mai are nevoie de datele cu caracter personal în scopul prelucrării, dar persoana vizată i le solicită pentru constatarea, exercitarea sau apărarea unui drept în instanță; sau</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(d)</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persoana vizată s-a opus prelucrării în conformitate cu </w:t>
      </w:r>
      <w:r w:rsidRPr="007D0341">
        <w:rPr>
          <w:rStyle w:val="slgi"/>
          <w:rFonts w:ascii="Times New Roman" w:hAnsi="Times New Roman" w:cs="Times New Roman"/>
          <w:color w:val="000000"/>
          <w:sz w:val="24"/>
        </w:rPr>
        <w:t>articolul 21 alineatul (1)</w:t>
      </w:r>
      <w:r w:rsidRPr="007D0341">
        <w:rPr>
          <w:rStyle w:val="slitbdy"/>
          <w:rFonts w:ascii="Times New Roman" w:hAnsi="Times New Roman" w:cs="Times New Roman"/>
          <w:color w:val="000000"/>
          <w:sz w:val="24"/>
        </w:rPr>
        <w:t>, pentru intervalul de timp în care se verifică dacă drepturile legitime ale operatorului prevalează asupra celor ale persoanei vizate.</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(2)</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În cazul în care prelucrarea a fost restricționată în temeiul </w:t>
      </w:r>
      <w:r w:rsidRPr="007D0341">
        <w:rPr>
          <w:rStyle w:val="slgi"/>
          <w:rFonts w:ascii="Times New Roman" w:hAnsi="Times New Roman" w:cs="Times New Roman"/>
          <w:color w:val="000000"/>
          <w:sz w:val="24"/>
        </w:rPr>
        <w:t>alineatului (1)</w:t>
      </w:r>
      <w:r w:rsidRPr="007D0341">
        <w:rPr>
          <w:rStyle w:val="salnbdy"/>
          <w:rFonts w:ascii="Times New Roman" w:hAnsi="Times New Roman" w:cs="Times New Roman"/>
          <w:color w:val="000000"/>
          <w:sz w:val="24"/>
        </w:rPr>
        <w:t xml:space="preserve">, astfel de date cu caracter personal pot, cu excepția stocării, să fie prelucrate numai cu consimțământul </w:t>
      </w:r>
      <w:r w:rsidRPr="007D0341">
        <w:rPr>
          <w:rStyle w:val="salnbdy"/>
          <w:rFonts w:ascii="Times New Roman" w:hAnsi="Times New Roman" w:cs="Times New Roman"/>
          <w:color w:val="000000"/>
          <w:sz w:val="24"/>
        </w:rPr>
        <w:lastRenderedPageBreak/>
        <w:t>persoanei vizate sau pentru constatarea, exercitarea sau apărarea unui drept în instanță sau pentru protecția drepturilor unei alte persoane fizice sau juridice sau din motive de interes public important al Uniunii sau al unui stat membru.</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(3)</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O persoană vizată care a obținut restricționarea prelucrării în temeiul </w:t>
      </w:r>
      <w:r w:rsidRPr="007D0341">
        <w:rPr>
          <w:rStyle w:val="slgi"/>
          <w:rFonts w:ascii="Times New Roman" w:hAnsi="Times New Roman" w:cs="Times New Roman"/>
          <w:color w:val="000000"/>
          <w:sz w:val="24"/>
        </w:rPr>
        <w:t>alineatului (1)</w:t>
      </w:r>
      <w:r w:rsidRPr="007D0341">
        <w:rPr>
          <w:rStyle w:val="salnbdy"/>
          <w:rFonts w:ascii="Times New Roman" w:hAnsi="Times New Roman" w:cs="Times New Roman"/>
          <w:color w:val="000000"/>
          <w:sz w:val="24"/>
        </w:rPr>
        <w:t xml:space="preserve"> este informată de către operator înainte de ridicarea restricției de prelucrare.</w:t>
      </w:r>
    </w:p>
    <w:p w:rsidR="002C41B6" w:rsidRDefault="002C41B6" w:rsidP="002C41B6">
      <w:pPr>
        <w:contextualSpacing/>
        <w:jc w:val="both"/>
        <w:rPr>
          <w:rStyle w:val="sartttl"/>
          <w:rFonts w:ascii="Times New Roman" w:hAnsi="Times New Roman" w:cs="Times New Roman"/>
          <w:b/>
          <w:color w:val="000000"/>
          <w:sz w:val="24"/>
        </w:rPr>
      </w:pPr>
    </w:p>
    <w:p w:rsidR="003E086C" w:rsidRPr="002C41B6" w:rsidRDefault="007D0341" w:rsidP="002C41B6">
      <w:pPr>
        <w:contextualSpacing/>
        <w:jc w:val="both"/>
        <w:rPr>
          <w:rStyle w:val="spar"/>
          <w:rFonts w:ascii="Times New Roman" w:hAnsi="Times New Roman" w:cs="Times New Roman"/>
          <w:b/>
          <w:i/>
          <w:color w:val="000000"/>
          <w:sz w:val="24"/>
        </w:rPr>
      </w:pPr>
      <w:r w:rsidRPr="002C41B6">
        <w:rPr>
          <w:rStyle w:val="sartttl"/>
          <w:rFonts w:ascii="Times New Roman" w:hAnsi="Times New Roman" w:cs="Times New Roman"/>
          <w:b/>
          <w:i/>
          <w:color w:val="000000"/>
          <w:sz w:val="24"/>
        </w:rPr>
        <w:t>Articolul 19</w:t>
      </w:r>
      <w:r w:rsidRPr="002C41B6">
        <w:rPr>
          <w:rStyle w:val="sartden"/>
          <w:rFonts w:ascii="Times New Roman" w:hAnsi="Times New Roman" w:cs="Times New Roman"/>
          <w:b/>
          <w:i/>
          <w:color w:val="000000"/>
          <w:sz w:val="24"/>
        </w:rPr>
        <w:t xml:space="preserve"> Obligația de notificare privind rectificarea sau ștergerea datelor cu caracter personal sau restricționarea prelucrării</w:t>
      </w:r>
      <w:r w:rsidRPr="002C41B6">
        <w:rPr>
          <w:rStyle w:val="spar"/>
          <w:rFonts w:ascii="Times New Roman" w:hAnsi="Times New Roman" w:cs="Times New Roman"/>
          <w:b/>
          <w:i/>
          <w:color w:val="000000"/>
          <w:sz w:val="24"/>
        </w:rPr>
        <w:t xml:space="preserve"> </w:t>
      </w:r>
    </w:p>
    <w:p w:rsidR="003E086C" w:rsidRDefault="007D0341" w:rsidP="002C41B6">
      <w:pPr>
        <w:contextualSpacing/>
        <w:jc w:val="both"/>
        <w:rPr>
          <w:rStyle w:val="spar"/>
          <w:rFonts w:ascii="Times New Roman" w:hAnsi="Times New Roman" w:cs="Times New Roman"/>
          <w:color w:val="000000"/>
          <w:sz w:val="24"/>
        </w:rPr>
      </w:pPr>
      <w:r w:rsidRPr="007D0341">
        <w:rPr>
          <w:rStyle w:val="spar"/>
          <w:rFonts w:ascii="Times New Roman" w:hAnsi="Times New Roman" w:cs="Times New Roman"/>
          <w:color w:val="000000"/>
          <w:sz w:val="24"/>
        </w:rPr>
        <w:t xml:space="preserve">Operatorul comunică fiecărui destinatar căruia i-au fost divulgate datele cu caracter personal orice rectificare sau ștergere a datelor cu caracter personal sau restricționare a prelucrării efectuate în conformitate cu </w:t>
      </w:r>
      <w:r w:rsidRPr="007D0341">
        <w:rPr>
          <w:rStyle w:val="slgi"/>
          <w:rFonts w:ascii="Times New Roman" w:hAnsi="Times New Roman" w:cs="Times New Roman"/>
          <w:color w:val="000000"/>
          <w:sz w:val="24"/>
        </w:rPr>
        <w:t>articolul 16</w:t>
      </w:r>
      <w:r w:rsidRPr="007D0341">
        <w:rPr>
          <w:rStyle w:val="spar"/>
          <w:rFonts w:ascii="Times New Roman" w:hAnsi="Times New Roman" w:cs="Times New Roman"/>
          <w:color w:val="000000"/>
          <w:sz w:val="24"/>
        </w:rPr>
        <w:t xml:space="preserve">, </w:t>
      </w:r>
      <w:r w:rsidRPr="007D0341">
        <w:rPr>
          <w:rStyle w:val="slgi"/>
          <w:rFonts w:ascii="Times New Roman" w:hAnsi="Times New Roman" w:cs="Times New Roman"/>
          <w:color w:val="000000"/>
          <w:sz w:val="24"/>
        </w:rPr>
        <w:t>articolul 17 alineatul (1)</w:t>
      </w:r>
      <w:r w:rsidRPr="007D0341">
        <w:rPr>
          <w:rStyle w:val="spar"/>
          <w:rFonts w:ascii="Times New Roman" w:hAnsi="Times New Roman" w:cs="Times New Roman"/>
          <w:color w:val="000000"/>
          <w:sz w:val="24"/>
        </w:rPr>
        <w:t xml:space="preserve"> și </w:t>
      </w:r>
      <w:r w:rsidRPr="007D0341">
        <w:rPr>
          <w:rStyle w:val="slgi"/>
          <w:rFonts w:ascii="Times New Roman" w:hAnsi="Times New Roman" w:cs="Times New Roman"/>
          <w:color w:val="000000"/>
          <w:sz w:val="24"/>
        </w:rPr>
        <w:t>articolul 18</w:t>
      </w:r>
      <w:r w:rsidRPr="007D0341">
        <w:rPr>
          <w:rStyle w:val="spar"/>
          <w:rFonts w:ascii="Times New Roman" w:hAnsi="Times New Roman" w:cs="Times New Roman"/>
          <w:color w:val="000000"/>
          <w:sz w:val="24"/>
        </w:rPr>
        <w:t>, cu excepția cazului în care acest lucru se dovedește imposibil sau presupune eforturi disproporționate. Operatorul informează persoana vizată cu privire la destinatarii respectivi dacă persoana vizată solicită acest lucru.</w:t>
      </w:r>
    </w:p>
    <w:p w:rsidR="002C41B6" w:rsidRDefault="002C41B6" w:rsidP="002C41B6">
      <w:pPr>
        <w:contextualSpacing/>
        <w:jc w:val="both"/>
        <w:rPr>
          <w:rStyle w:val="sartttl"/>
          <w:rFonts w:ascii="Times New Roman" w:hAnsi="Times New Roman" w:cs="Times New Roman"/>
          <w:b/>
          <w:color w:val="000000"/>
          <w:sz w:val="24"/>
        </w:rPr>
      </w:pPr>
    </w:p>
    <w:p w:rsidR="003E086C" w:rsidRPr="002C41B6" w:rsidRDefault="007D0341" w:rsidP="002C41B6">
      <w:pPr>
        <w:contextualSpacing/>
        <w:jc w:val="both"/>
        <w:rPr>
          <w:rStyle w:val="sartden"/>
          <w:rFonts w:ascii="Times New Roman" w:hAnsi="Times New Roman" w:cs="Times New Roman"/>
          <w:b/>
          <w:i/>
          <w:color w:val="000000"/>
          <w:sz w:val="24"/>
        </w:rPr>
      </w:pPr>
      <w:r w:rsidRPr="002C41B6">
        <w:rPr>
          <w:rStyle w:val="sartttl"/>
          <w:rFonts w:ascii="Times New Roman" w:hAnsi="Times New Roman" w:cs="Times New Roman"/>
          <w:b/>
          <w:i/>
          <w:color w:val="000000"/>
          <w:sz w:val="24"/>
        </w:rPr>
        <w:t>Articolul 20</w:t>
      </w:r>
      <w:r w:rsidRPr="002C41B6">
        <w:rPr>
          <w:rStyle w:val="sartden"/>
          <w:rFonts w:ascii="Times New Roman" w:hAnsi="Times New Roman" w:cs="Times New Roman"/>
          <w:b/>
          <w:i/>
          <w:color w:val="000000"/>
          <w:sz w:val="24"/>
        </w:rPr>
        <w:t xml:space="preserve"> Dreptul la portabilitatea datelor</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(1)</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Persoana vizată are dreptul de a primi datele cu caracter personal care o privesc și pe care le-a furnizat operatorului într-un format structurat, utilizat în mod curent și care poate fi citit automat și are dreptul de a transmite aceste date altui operator, fără obstacole din partea operatorului căruia i-au fost furnizate datele cu caracter personal, în cazul în care:</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(a)</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 xml:space="preserve">prelucrarea se bazează pe consimțământ în temeiul </w:t>
      </w:r>
      <w:r w:rsidRPr="007D0341">
        <w:rPr>
          <w:rStyle w:val="slgi"/>
          <w:rFonts w:ascii="Times New Roman" w:hAnsi="Times New Roman" w:cs="Times New Roman"/>
          <w:color w:val="000000"/>
          <w:sz w:val="24"/>
        </w:rPr>
        <w:t>articolului 6 alineatul (1) litera (a)</w:t>
      </w:r>
      <w:r w:rsidRPr="007D0341">
        <w:rPr>
          <w:rStyle w:val="slitbdy"/>
          <w:rFonts w:ascii="Times New Roman" w:hAnsi="Times New Roman" w:cs="Times New Roman"/>
          <w:color w:val="000000"/>
          <w:sz w:val="24"/>
        </w:rPr>
        <w:t xml:space="preserve"> sau al </w:t>
      </w:r>
      <w:r w:rsidRPr="007D0341">
        <w:rPr>
          <w:rStyle w:val="slgi"/>
          <w:rFonts w:ascii="Times New Roman" w:hAnsi="Times New Roman" w:cs="Times New Roman"/>
          <w:color w:val="000000"/>
          <w:sz w:val="24"/>
        </w:rPr>
        <w:t>articolului 9 alineatul (2) litera (a)</w:t>
      </w:r>
      <w:r w:rsidRPr="007D0341">
        <w:rPr>
          <w:rStyle w:val="slitbdy"/>
          <w:rFonts w:ascii="Times New Roman" w:hAnsi="Times New Roman" w:cs="Times New Roman"/>
          <w:color w:val="000000"/>
          <w:sz w:val="24"/>
        </w:rPr>
        <w:t xml:space="preserve"> sau pe un contract în temeiul </w:t>
      </w:r>
      <w:r w:rsidRPr="007D0341">
        <w:rPr>
          <w:rStyle w:val="slgi"/>
          <w:rFonts w:ascii="Times New Roman" w:hAnsi="Times New Roman" w:cs="Times New Roman"/>
          <w:color w:val="000000"/>
          <w:sz w:val="24"/>
        </w:rPr>
        <w:t>articolului 6 alineatul (1) litera (b)</w:t>
      </w:r>
      <w:r w:rsidRPr="007D0341">
        <w:rPr>
          <w:rStyle w:val="slitbdy"/>
          <w:rFonts w:ascii="Times New Roman" w:hAnsi="Times New Roman" w:cs="Times New Roman"/>
          <w:color w:val="000000"/>
          <w:sz w:val="24"/>
        </w:rPr>
        <w:t>; și</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(b)</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prelucrarea este efectuată prin mijloace automate.</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(2)</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În exercitarea dreptului său la portabilitatea datelor în temeiul </w:t>
      </w:r>
      <w:r w:rsidRPr="007D0341">
        <w:rPr>
          <w:rStyle w:val="slgi"/>
          <w:rFonts w:ascii="Times New Roman" w:hAnsi="Times New Roman" w:cs="Times New Roman"/>
          <w:color w:val="000000"/>
          <w:sz w:val="24"/>
        </w:rPr>
        <w:t>alineatului (1)</w:t>
      </w:r>
      <w:r w:rsidRPr="007D0341">
        <w:rPr>
          <w:rStyle w:val="salnbdy"/>
          <w:rFonts w:ascii="Times New Roman" w:hAnsi="Times New Roman" w:cs="Times New Roman"/>
          <w:color w:val="000000"/>
          <w:sz w:val="24"/>
        </w:rPr>
        <w:t>, persoana vizată are dreptul ca datele cu caracter personal să fie transmise direct de la un operator la altul acolo unde acest lucru este fezabil din punct de vedere tehnic.</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(3)</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Exercitarea dreptului menționat la </w:t>
      </w:r>
      <w:r w:rsidRPr="007D0341">
        <w:rPr>
          <w:rStyle w:val="slgi"/>
          <w:rFonts w:ascii="Times New Roman" w:hAnsi="Times New Roman" w:cs="Times New Roman"/>
          <w:color w:val="000000"/>
          <w:sz w:val="24"/>
        </w:rPr>
        <w:t>alineatul (1)</w:t>
      </w:r>
      <w:r w:rsidRPr="007D0341">
        <w:rPr>
          <w:rStyle w:val="salnbdy"/>
          <w:rFonts w:ascii="Times New Roman" w:hAnsi="Times New Roman" w:cs="Times New Roman"/>
          <w:color w:val="000000"/>
          <w:sz w:val="24"/>
        </w:rPr>
        <w:t xml:space="preserve"> din prezentul articol nu aduce atingere </w:t>
      </w:r>
      <w:r w:rsidRPr="007D0341">
        <w:rPr>
          <w:rStyle w:val="slgi"/>
          <w:rFonts w:ascii="Times New Roman" w:hAnsi="Times New Roman" w:cs="Times New Roman"/>
          <w:color w:val="000000"/>
          <w:sz w:val="24"/>
        </w:rPr>
        <w:t>articolului 17</w:t>
      </w:r>
      <w:r w:rsidRPr="007D0341">
        <w:rPr>
          <w:rStyle w:val="salnbdy"/>
          <w:rFonts w:ascii="Times New Roman" w:hAnsi="Times New Roman" w:cs="Times New Roman"/>
          <w:color w:val="000000"/>
          <w:sz w:val="24"/>
        </w:rPr>
        <w:t>. Respectivul drept nu se aplică prelucrării necesare pentru îndeplinirea unei sarcini executate în interes public sau în cadrul exercitării unei autorități oficiale cu care este învestit operatorul.</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(4)</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Dreptul menționat la </w:t>
      </w:r>
      <w:r w:rsidRPr="007D0341">
        <w:rPr>
          <w:rStyle w:val="slgi"/>
          <w:rFonts w:ascii="Times New Roman" w:hAnsi="Times New Roman" w:cs="Times New Roman"/>
          <w:color w:val="000000"/>
          <w:sz w:val="24"/>
        </w:rPr>
        <w:t>alineatul (1)</w:t>
      </w:r>
      <w:r w:rsidRPr="007D0341">
        <w:rPr>
          <w:rStyle w:val="salnbdy"/>
          <w:rFonts w:ascii="Times New Roman" w:hAnsi="Times New Roman" w:cs="Times New Roman"/>
          <w:color w:val="000000"/>
          <w:sz w:val="24"/>
        </w:rPr>
        <w:t xml:space="preserve"> nu aduce atingere drepturilor și libertăților altora.</w:t>
      </w:r>
    </w:p>
    <w:p w:rsidR="002C41B6" w:rsidRDefault="002C41B6" w:rsidP="002C41B6">
      <w:pPr>
        <w:contextualSpacing/>
        <w:jc w:val="both"/>
        <w:rPr>
          <w:rStyle w:val="ssecttl"/>
          <w:rFonts w:ascii="Times New Roman" w:hAnsi="Times New Roman" w:cs="Times New Roman"/>
          <w:b/>
          <w:color w:val="000000"/>
          <w:sz w:val="24"/>
        </w:rPr>
      </w:pPr>
    </w:p>
    <w:p w:rsidR="007D0341" w:rsidRPr="003E086C" w:rsidRDefault="007D0341" w:rsidP="002C41B6">
      <w:pPr>
        <w:contextualSpacing/>
        <w:jc w:val="both"/>
        <w:rPr>
          <w:rStyle w:val="ssecden"/>
          <w:rFonts w:ascii="Times New Roman" w:hAnsi="Times New Roman" w:cs="Times New Roman"/>
          <w:b/>
          <w:color w:val="000000"/>
          <w:sz w:val="24"/>
        </w:rPr>
      </w:pPr>
      <w:r w:rsidRPr="003E086C">
        <w:rPr>
          <w:rStyle w:val="ssecttl"/>
          <w:rFonts w:ascii="Times New Roman" w:hAnsi="Times New Roman" w:cs="Times New Roman"/>
          <w:b/>
          <w:color w:val="000000"/>
          <w:sz w:val="24"/>
        </w:rPr>
        <w:t>Secţiunea 4</w:t>
      </w:r>
      <w:r w:rsidRPr="003E086C">
        <w:rPr>
          <w:rStyle w:val="ssecden"/>
          <w:rFonts w:ascii="Times New Roman" w:hAnsi="Times New Roman" w:cs="Times New Roman"/>
          <w:b/>
          <w:color w:val="000000"/>
          <w:sz w:val="24"/>
        </w:rPr>
        <w:t xml:space="preserve"> Dreptul la opoziție și procesul decizional individual automatizat</w:t>
      </w:r>
    </w:p>
    <w:p w:rsidR="002C41B6" w:rsidRDefault="002C41B6" w:rsidP="002C41B6">
      <w:pPr>
        <w:contextualSpacing/>
        <w:jc w:val="both"/>
        <w:rPr>
          <w:rStyle w:val="sartttl"/>
          <w:rFonts w:ascii="Times New Roman" w:hAnsi="Times New Roman" w:cs="Times New Roman"/>
          <w:b/>
          <w:i/>
          <w:color w:val="000000"/>
          <w:sz w:val="24"/>
        </w:rPr>
      </w:pPr>
    </w:p>
    <w:p w:rsidR="007D0341" w:rsidRPr="003E086C" w:rsidRDefault="007D0341" w:rsidP="002C41B6">
      <w:pPr>
        <w:contextualSpacing/>
        <w:jc w:val="both"/>
        <w:rPr>
          <w:rStyle w:val="sartden"/>
          <w:rFonts w:ascii="Times New Roman" w:hAnsi="Times New Roman" w:cs="Times New Roman"/>
          <w:b/>
          <w:i/>
          <w:color w:val="000000"/>
          <w:sz w:val="24"/>
        </w:rPr>
      </w:pPr>
      <w:r w:rsidRPr="003E086C">
        <w:rPr>
          <w:rStyle w:val="sartttl"/>
          <w:rFonts w:ascii="Times New Roman" w:hAnsi="Times New Roman" w:cs="Times New Roman"/>
          <w:b/>
          <w:i/>
          <w:color w:val="000000"/>
          <w:sz w:val="24"/>
        </w:rPr>
        <w:t>Articolul 21</w:t>
      </w:r>
      <w:r w:rsidRPr="003E086C">
        <w:rPr>
          <w:rStyle w:val="sartden"/>
          <w:rFonts w:ascii="Times New Roman" w:hAnsi="Times New Roman" w:cs="Times New Roman"/>
          <w:b/>
          <w:i/>
          <w:color w:val="000000"/>
          <w:sz w:val="24"/>
        </w:rPr>
        <w:t xml:space="preserve"> Dreptul la opoziție</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(1)</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În orice moment, persoana vizată are dreptul să se opună, din motive legate de situația particulară în care se află, prelucrării în temeiul </w:t>
      </w:r>
      <w:r w:rsidRPr="007D0341">
        <w:rPr>
          <w:rStyle w:val="slgi"/>
          <w:rFonts w:ascii="Times New Roman" w:hAnsi="Times New Roman" w:cs="Times New Roman"/>
          <w:color w:val="000000"/>
          <w:sz w:val="24"/>
        </w:rPr>
        <w:t>articolului 6 alineatul (1) litera (e)</w:t>
      </w:r>
      <w:r w:rsidRPr="007D0341">
        <w:rPr>
          <w:rStyle w:val="salnbdy"/>
          <w:rFonts w:ascii="Times New Roman" w:hAnsi="Times New Roman" w:cs="Times New Roman"/>
          <w:color w:val="000000"/>
          <w:sz w:val="24"/>
        </w:rPr>
        <w:t xml:space="preserve"> sau </w:t>
      </w:r>
      <w:r w:rsidRPr="007D0341">
        <w:rPr>
          <w:rStyle w:val="slgi"/>
          <w:rFonts w:ascii="Times New Roman" w:hAnsi="Times New Roman" w:cs="Times New Roman"/>
          <w:color w:val="000000"/>
          <w:sz w:val="24"/>
        </w:rPr>
        <w:t>(f)</w:t>
      </w:r>
      <w:r w:rsidRPr="007D0341">
        <w:rPr>
          <w:rStyle w:val="salnbdy"/>
          <w:rFonts w:ascii="Times New Roman" w:hAnsi="Times New Roman" w:cs="Times New Roman"/>
          <w:color w:val="000000"/>
          <w:sz w:val="24"/>
        </w:rPr>
        <w:t>, a datelor cu caracter personal care o privesc, inclusiv creării de profiluri pe baza respectivelor dispoziții. Operatorul nu mai prelucrează datele cu caracter personal, cu excepția cazului în care operatorul demonstrează că are motive legitime și imperioase care justifică prelucrarea și care prevalează asupra intereselor, drepturilor și libertăților persoanei vizate sau că scopul este constatarea, exercitarea sau apărarea unui drept în instanță.</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lastRenderedPageBreak/>
        <w:t>(2)</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Atunci când prelucrarea datelor cu caracter personal are drept scop marketingul direct, persoana vizată are dreptul de a se opune în orice moment prelucrării în acest scop a datelor cu caracter personal care o privesc, inclusiv creării de profiluri, în măsura în care este legată de marketingul direct respectiv.</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(3)</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În cazul în care persoana vizată se opune prelucrării în scopul marketingului direct, datele cu caracter personal nu mai sunt prelucrate în acest scop.</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(4)</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Cel târziu în momentul primei comunicări cu persoana vizată, dreptul menționat la </w:t>
      </w:r>
      <w:r w:rsidRPr="007D0341">
        <w:rPr>
          <w:rStyle w:val="slgi"/>
          <w:rFonts w:ascii="Times New Roman" w:hAnsi="Times New Roman" w:cs="Times New Roman"/>
          <w:color w:val="000000"/>
          <w:sz w:val="24"/>
        </w:rPr>
        <w:t>alineatele (1)</w:t>
      </w:r>
      <w:r w:rsidRPr="007D0341">
        <w:rPr>
          <w:rStyle w:val="salnbdy"/>
          <w:rFonts w:ascii="Times New Roman" w:hAnsi="Times New Roman" w:cs="Times New Roman"/>
          <w:color w:val="000000"/>
          <w:sz w:val="24"/>
        </w:rPr>
        <w:t xml:space="preserve"> și </w:t>
      </w:r>
      <w:r w:rsidRPr="007D0341">
        <w:rPr>
          <w:rStyle w:val="slgi"/>
          <w:rFonts w:ascii="Times New Roman" w:hAnsi="Times New Roman" w:cs="Times New Roman"/>
          <w:color w:val="000000"/>
          <w:sz w:val="24"/>
        </w:rPr>
        <w:t>(2)</w:t>
      </w:r>
      <w:r w:rsidRPr="007D0341">
        <w:rPr>
          <w:rStyle w:val="salnbdy"/>
          <w:rFonts w:ascii="Times New Roman" w:hAnsi="Times New Roman" w:cs="Times New Roman"/>
          <w:color w:val="000000"/>
          <w:sz w:val="24"/>
        </w:rPr>
        <w:t xml:space="preserve"> este adus în mod explicit în atenția persoanei vizate și este prezentat în mod clar și separat de orice alte informații.</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(5)</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În contextual utilizării serviciilor societății informaționale și în pofida </w:t>
      </w:r>
      <w:hyperlink r:id="rId5" w:history="1">
        <w:r w:rsidRPr="007D0341">
          <w:rPr>
            <w:rStyle w:val="Hyperlink"/>
            <w:rFonts w:ascii="Times New Roman" w:hAnsi="Times New Roman" w:cs="Times New Roman"/>
            <w:sz w:val="24"/>
          </w:rPr>
          <w:t>Directivei 2002/58/CE</w:t>
        </w:r>
      </w:hyperlink>
      <w:r w:rsidRPr="007D0341">
        <w:rPr>
          <w:rStyle w:val="salnbdy"/>
          <w:rFonts w:ascii="Times New Roman" w:hAnsi="Times New Roman" w:cs="Times New Roman"/>
          <w:color w:val="000000"/>
          <w:sz w:val="24"/>
        </w:rPr>
        <w:t>, persoana vizată își poate exercita dreptul de a se opune prin mijloace automate care utilizează specificații tehnice.</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(6)</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În cazul în care datele cu caracter personal sunt prelucrate în scopuri de cercetare științifică sau istorică sau în scopuri statistice în conformitate cu </w:t>
      </w:r>
      <w:r w:rsidRPr="007D0341">
        <w:rPr>
          <w:rStyle w:val="slgi"/>
          <w:rFonts w:ascii="Times New Roman" w:hAnsi="Times New Roman" w:cs="Times New Roman"/>
          <w:color w:val="000000"/>
          <w:sz w:val="24"/>
        </w:rPr>
        <w:t>articolul 89 alineatul (1)</w:t>
      </w:r>
      <w:r w:rsidRPr="007D0341">
        <w:rPr>
          <w:rStyle w:val="salnbdy"/>
          <w:rFonts w:ascii="Times New Roman" w:hAnsi="Times New Roman" w:cs="Times New Roman"/>
          <w:color w:val="000000"/>
          <w:sz w:val="24"/>
        </w:rPr>
        <w:t>, persoana vizată, din motive legate de situația sa particulară, are dreptul de a se opune prelucrării datelor cu caracter personal care o privesc, cu excepția cazului în care prelucrarea este necesară pentru îndeplinirea unei sarcini din motive de interes public.</w:t>
      </w:r>
    </w:p>
    <w:p w:rsidR="002C41B6" w:rsidRDefault="002C41B6" w:rsidP="002C41B6">
      <w:pPr>
        <w:contextualSpacing/>
        <w:jc w:val="both"/>
        <w:rPr>
          <w:rStyle w:val="salnbdy"/>
          <w:rFonts w:ascii="Times New Roman" w:hAnsi="Times New Roman" w:cs="Times New Roman"/>
          <w:color w:val="000000"/>
          <w:sz w:val="24"/>
        </w:rPr>
      </w:pPr>
    </w:p>
    <w:p w:rsidR="003E086C" w:rsidRPr="003E086C" w:rsidRDefault="007D0341" w:rsidP="002C41B6">
      <w:pPr>
        <w:contextualSpacing/>
        <w:jc w:val="both"/>
        <w:rPr>
          <w:rStyle w:val="sartden"/>
          <w:rFonts w:ascii="Times New Roman" w:hAnsi="Times New Roman" w:cs="Times New Roman"/>
          <w:b/>
          <w:i/>
          <w:color w:val="000000"/>
          <w:sz w:val="24"/>
        </w:rPr>
      </w:pPr>
      <w:r w:rsidRPr="003E086C">
        <w:rPr>
          <w:rStyle w:val="sartttl"/>
          <w:rFonts w:ascii="Times New Roman" w:hAnsi="Times New Roman" w:cs="Times New Roman"/>
          <w:b/>
          <w:i/>
          <w:color w:val="000000"/>
          <w:sz w:val="24"/>
        </w:rPr>
        <w:t>Articolul 22</w:t>
      </w:r>
      <w:r w:rsidRPr="003E086C">
        <w:rPr>
          <w:rStyle w:val="sartden"/>
          <w:rFonts w:ascii="Times New Roman" w:hAnsi="Times New Roman" w:cs="Times New Roman"/>
          <w:b/>
          <w:i/>
          <w:color w:val="000000"/>
          <w:sz w:val="24"/>
        </w:rPr>
        <w:t xml:space="preserve"> Procesul decizional individual automatizat, inclusiv crearea de profiluri</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(1)</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Persoana vizată are dreptul de a nu face obiectul unei decizii bazate exclusiv pe prelucrarea automată, inclusiv crearea de profiluri, care produce efecte juridice care privesc persoana vizată sau o afectează în mod similar într-o măsură semnificativă.</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(2)</w:t>
      </w:r>
      <w:r w:rsidRPr="007D0341">
        <w:rPr>
          <w:rStyle w:val="saln"/>
          <w:rFonts w:ascii="Times New Roman" w:hAnsi="Times New Roman" w:cs="Times New Roman"/>
          <w:color w:val="000000"/>
          <w:sz w:val="24"/>
        </w:rPr>
        <w:t xml:space="preserve"> </w:t>
      </w:r>
      <w:r w:rsidRPr="007D0341">
        <w:rPr>
          <w:rStyle w:val="slgi"/>
          <w:rFonts w:ascii="Times New Roman" w:hAnsi="Times New Roman" w:cs="Times New Roman"/>
          <w:color w:val="000000"/>
          <w:sz w:val="24"/>
        </w:rPr>
        <w:t>Alineatul (1)</w:t>
      </w:r>
      <w:r w:rsidRPr="007D0341">
        <w:rPr>
          <w:rStyle w:val="salnbdy"/>
          <w:rFonts w:ascii="Times New Roman" w:hAnsi="Times New Roman" w:cs="Times New Roman"/>
          <w:color w:val="000000"/>
          <w:sz w:val="24"/>
        </w:rPr>
        <w:t xml:space="preserve"> nu se aplică în cazul în care decizia:</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(a)</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este necesară pentru încheierea sau executarea unui contract între persoana vizată și un operator de date;</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(b)</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este autorizată prin dreptul Uniunii sau dreptul intern care se aplică operatorului și care prevede, de asemenea, măsuri corespunzătoare pentru protejarea drepturilor, libertăților și intereselor legitime ale persoanei vizate; sau</w:t>
      </w:r>
    </w:p>
    <w:p w:rsidR="003E086C" w:rsidRDefault="007D0341" w:rsidP="002C41B6">
      <w:pPr>
        <w:contextualSpacing/>
        <w:jc w:val="both"/>
        <w:rPr>
          <w:rStyle w:val="slitbdy"/>
          <w:rFonts w:ascii="Times New Roman" w:hAnsi="Times New Roman" w:cs="Times New Roman"/>
          <w:color w:val="000000"/>
          <w:sz w:val="24"/>
        </w:rPr>
      </w:pPr>
      <w:r w:rsidRPr="007D0341">
        <w:rPr>
          <w:rStyle w:val="slitttl"/>
          <w:rFonts w:ascii="Times New Roman" w:hAnsi="Times New Roman" w:cs="Times New Roman"/>
          <w:color w:val="000000"/>
          <w:sz w:val="24"/>
        </w:rPr>
        <w:t>(c)</w:t>
      </w:r>
      <w:r w:rsidRPr="007D0341">
        <w:rPr>
          <w:rStyle w:val="slit"/>
          <w:rFonts w:ascii="Times New Roman" w:hAnsi="Times New Roman" w:cs="Times New Roman"/>
          <w:color w:val="000000"/>
          <w:sz w:val="24"/>
        </w:rPr>
        <w:t xml:space="preserve"> </w:t>
      </w:r>
      <w:r w:rsidRPr="007D0341">
        <w:rPr>
          <w:rStyle w:val="slitbdy"/>
          <w:rFonts w:ascii="Times New Roman" w:hAnsi="Times New Roman" w:cs="Times New Roman"/>
          <w:color w:val="000000"/>
          <w:sz w:val="24"/>
        </w:rPr>
        <w:t>are la bază consimțământul explicit al persoanei vizate.</w:t>
      </w:r>
    </w:p>
    <w:p w:rsidR="003E086C"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(3)</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În cazurile menționate la </w:t>
      </w:r>
      <w:r w:rsidRPr="007D0341">
        <w:rPr>
          <w:rStyle w:val="slgi"/>
          <w:rFonts w:ascii="Times New Roman" w:hAnsi="Times New Roman" w:cs="Times New Roman"/>
          <w:color w:val="000000"/>
          <w:sz w:val="24"/>
        </w:rPr>
        <w:t>alineatul (2) literele (a)</w:t>
      </w:r>
      <w:r w:rsidRPr="007D0341">
        <w:rPr>
          <w:rStyle w:val="salnbdy"/>
          <w:rFonts w:ascii="Times New Roman" w:hAnsi="Times New Roman" w:cs="Times New Roman"/>
          <w:color w:val="000000"/>
          <w:sz w:val="24"/>
        </w:rPr>
        <w:t xml:space="preserve"> și </w:t>
      </w:r>
      <w:r w:rsidRPr="007D0341">
        <w:rPr>
          <w:rStyle w:val="slgi"/>
          <w:rFonts w:ascii="Times New Roman" w:hAnsi="Times New Roman" w:cs="Times New Roman"/>
          <w:color w:val="000000"/>
          <w:sz w:val="24"/>
        </w:rPr>
        <w:t>(c)</w:t>
      </w:r>
      <w:r w:rsidRPr="007D0341">
        <w:rPr>
          <w:rStyle w:val="salnbdy"/>
          <w:rFonts w:ascii="Times New Roman" w:hAnsi="Times New Roman" w:cs="Times New Roman"/>
          <w:color w:val="000000"/>
          <w:sz w:val="24"/>
        </w:rPr>
        <w:t>, operatorul de date pune în aplicare măsuri corespunzătoare pentru protejarea drepturilor, libertăților și intereselor legitime ale persoanei vizate, cel puțin dreptul acesteia de a obține intervenție umană din partea operatorului, de a-și exprima punctul de vedere și de a contesta decizia.</w:t>
      </w:r>
    </w:p>
    <w:p w:rsidR="007D0341" w:rsidRDefault="007D0341" w:rsidP="002C41B6">
      <w:pPr>
        <w:contextualSpacing/>
        <w:jc w:val="both"/>
        <w:rPr>
          <w:rStyle w:val="salnbdy"/>
          <w:rFonts w:ascii="Times New Roman" w:hAnsi="Times New Roman" w:cs="Times New Roman"/>
          <w:color w:val="000000"/>
          <w:sz w:val="24"/>
        </w:rPr>
      </w:pPr>
      <w:r w:rsidRPr="007D0341">
        <w:rPr>
          <w:rStyle w:val="salnttl"/>
          <w:rFonts w:ascii="Times New Roman" w:hAnsi="Times New Roman" w:cs="Times New Roman"/>
          <w:color w:val="000000"/>
          <w:sz w:val="24"/>
        </w:rPr>
        <w:t>(4)</w:t>
      </w:r>
      <w:r w:rsidRPr="007D0341">
        <w:rPr>
          <w:rStyle w:val="saln"/>
          <w:rFonts w:ascii="Times New Roman" w:hAnsi="Times New Roman" w:cs="Times New Roman"/>
          <w:color w:val="000000"/>
          <w:sz w:val="24"/>
        </w:rPr>
        <w:t xml:space="preserve"> </w:t>
      </w:r>
      <w:r w:rsidRPr="007D0341">
        <w:rPr>
          <w:rStyle w:val="salnbdy"/>
          <w:rFonts w:ascii="Times New Roman" w:hAnsi="Times New Roman" w:cs="Times New Roman"/>
          <w:color w:val="000000"/>
          <w:sz w:val="24"/>
        </w:rPr>
        <w:t xml:space="preserve">Deciziile menționate la </w:t>
      </w:r>
      <w:r w:rsidRPr="007D0341">
        <w:rPr>
          <w:rStyle w:val="slgi"/>
          <w:rFonts w:ascii="Times New Roman" w:hAnsi="Times New Roman" w:cs="Times New Roman"/>
          <w:color w:val="000000"/>
          <w:sz w:val="24"/>
        </w:rPr>
        <w:t>alineatul (2)</w:t>
      </w:r>
      <w:r w:rsidRPr="007D0341">
        <w:rPr>
          <w:rStyle w:val="salnbdy"/>
          <w:rFonts w:ascii="Times New Roman" w:hAnsi="Times New Roman" w:cs="Times New Roman"/>
          <w:color w:val="000000"/>
          <w:sz w:val="24"/>
        </w:rPr>
        <w:t xml:space="preserve"> nu au la bază categoriile speciale de date cu caracter personal menționate la </w:t>
      </w:r>
      <w:r w:rsidRPr="007D0341">
        <w:rPr>
          <w:rStyle w:val="slgi"/>
          <w:rFonts w:ascii="Times New Roman" w:hAnsi="Times New Roman" w:cs="Times New Roman"/>
          <w:color w:val="000000"/>
          <w:sz w:val="24"/>
        </w:rPr>
        <w:t>articolul 9 alineatul (1)</w:t>
      </w:r>
      <w:r w:rsidRPr="007D0341">
        <w:rPr>
          <w:rStyle w:val="salnbdy"/>
          <w:rFonts w:ascii="Times New Roman" w:hAnsi="Times New Roman" w:cs="Times New Roman"/>
          <w:color w:val="000000"/>
          <w:sz w:val="24"/>
        </w:rPr>
        <w:t xml:space="preserve">, cu excepția cazului în care se aplică </w:t>
      </w:r>
      <w:r w:rsidRPr="007D0341">
        <w:rPr>
          <w:rStyle w:val="slgi"/>
          <w:rFonts w:ascii="Times New Roman" w:hAnsi="Times New Roman" w:cs="Times New Roman"/>
          <w:color w:val="000000"/>
          <w:sz w:val="24"/>
        </w:rPr>
        <w:t>articolul 9 alineatul (2) litera (a)</w:t>
      </w:r>
      <w:r w:rsidRPr="007D0341">
        <w:rPr>
          <w:rStyle w:val="salnbdy"/>
          <w:rFonts w:ascii="Times New Roman" w:hAnsi="Times New Roman" w:cs="Times New Roman"/>
          <w:color w:val="000000"/>
          <w:sz w:val="24"/>
        </w:rPr>
        <w:t xml:space="preserve"> sau </w:t>
      </w:r>
      <w:r w:rsidRPr="007D0341">
        <w:rPr>
          <w:rStyle w:val="slgi"/>
          <w:rFonts w:ascii="Times New Roman" w:hAnsi="Times New Roman" w:cs="Times New Roman"/>
          <w:color w:val="000000"/>
          <w:sz w:val="24"/>
        </w:rPr>
        <w:t>(g)</w:t>
      </w:r>
      <w:r w:rsidRPr="007D0341">
        <w:rPr>
          <w:rStyle w:val="salnbdy"/>
          <w:rFonts w:ascii="Times New Roman" w:hAnsi="Times New Roman" w:cs="Times New Roman"/>
          <w:color w:val="000000"/>
          <w:sz w:val="24"/>
        </w:rPr>
        <w:t xml:space="preserve"> și în care au fost instituite măsuri corespunzătoare pentru protejarea drepturilor, libertăților și intereselor legitime ale persoanei vizate.</w:t>
      </w:r>
    </w:p>
    <w:p w:rsidR="002C41B6" w:rsidRDefault="002C41B6" w:rsidP="002C41B6">
      <w:pPr>
        <w:contextualSpacing/>
        <w:jc w:val="both"/>
        <w:rPr>
          <w:rStyle w:val="salnbdy"/>
          <w:rFonts w:ascii="Times New Roman" w:hAnsi="Times New Roman" w:cs="Times New Roman"/>
          <w:color w:val="000000"/>
          <w:sz w:val="24"/>
        </w:rPr>
      </w:pPr>
    </w:p>
    <w:p w:rsidR="002C41B6" w:rsidRDefault="002C41B6" w:rsidP="002C41B6">
      <w:pPr>
        <w:contextualSpacing/>
        <w:jc w:val="both"/>
        <w:rPr>
          <w:rStyle w:val="salnbdy"/>
          <w:rFonts w:ascii="Times New Roman" w:hAnsi="Times New Roman" w:cs="Times New Roman"/>
          <w:color w:val="000000"/>
          <w:sz w:val="24"/>
        </w:rPr>
      </w:pPr>
    </w:p>
    <w:p w:rsidR="002C41B6" w:rsidRPr="002C41B6" w:rsidRDefault="002C41B6" w:rsidP="002C41B6">
      <w:pPr>
        <w:contextualSpacing/>
        <w:jc w:val="both"/>
        <w:rPr>
          <w:rFonts w:ascii="Times New Roman" w:hAnsi="Times New Roman" w:cs="Times New Roman"/>
          <w:sz w:val="24"/>
          <w:lang w:val="en-US"/>
        </w:rPr>
      </w:pPr>
    </w:p>
    <w:sectPr w:rsidR="002C41B6" w:rsidRPr="002C41B6" w:rsidSect="00D42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41"/>
    <w:rsid w:val="000C1253"/>
    <w:rsid w:val="00137A69"/>
    <w:rsid w:val="002C41B6"/>
    <w:rsid w:val="003E086C"/>
    <w:rsid w:val="00445FD7"/>
    <w:rsid w:val="00610FF0"/>
    <w:rsid w:val="00645207"/>
    <w:rsid w:val="007D0341"/>
    <w:rsid w:val="00D42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ecden">
    <w:name w:val="s_sec_den"/>
    <w:basedOn w:val="DefaultParagraphFont"/>
    <w:rsid w:val="007D0341"/>
  </w:style>
  <w:style w:type="character" w:customStyle="1" w:styleId="sartttl">
    <w:name w:val="s_art_ttl"/>
    <w:basedOn w:val="DefaultParagraphFont"/>
    <w:rsid w:val="007D0341"/>
  </w:style>
  <w:style w:type="character" w:customStyle="1" w:styleId="sartden">
    <w:name w:val="s_art_den"/>
    <w:basedOn w:val="DefaultParagraphFont"/>
    <w:rsid w:val="007D0341"/>
  </w:style>
  <w:style w:type="character" w:customStyle="1" w:styleId="saln">
    <w:name w:val="s_aln"/>
    <w:basedOn w:val="DefaultParagraphFont"/>
    <w:rsid w:val="007D0341"/>
  </w:style>
  <w:style w:type="character" w:customStyle="1" w:styleId="salnttl">
    <w:name w:val="s_aln_ttl"/>
    <w:basedOn w:val="DefaultParagraphFont"/>
    <w:rsid w:val="007D0341"/>
  </w:style>
  <w:style w:type="character" w:customStyle="1" w:styleId="salnbdy">
    <w:name w:val="s_aln_bdy"/>
    <w:basedOn w:val="DefaultParagraphFont"/>
    <w:rsid w:val="007D0341"/>
  </w:style>
  <w:style w:type="character" w:customStyle="1" w:styleId="slit">
    <w:name w:val="s_lit"/>
    <w:basedOn w:val="DefaultParagraphFont"/>
    <w:rsid w:val="007D0341"/>
  </w:style>
  <w:style w:type="character" w:customStyle="1" w:styleId="slitttl">
    <w:name w:val="s_lit_ttl"/>
    <w:basedOn w:val="DefaultParagraphFont"/>
    <w:rsid w:val="007D0341"/>
  </w:style>
  <w:style w:type="character" w:customStyle="1" w:styleId="slitbdy">
    <w:name w:val="s_lit_bdy"/>
    <w:basedOn w:val="DefaultParagraphFont"/>
    <w:rsid w:val="007D0341"/>
  </w:style>
  <w:style w:type="character" w:customStyle="1" w:styleId="slgi">
    <w:name w:val="s_lgi"/>
    <w:basedOn w:val="DefaultParagraphFont"/>
    <w:rsid w:val="007D0341"/>
  </w:style>
  <w:style w:type="character" w:customStyle="1" w:styleId="ssecttl">
    <w:name w:val="s_sec_ttl"/>
    <w:basedOn w:val="DefaultParagraphFont"/>
    <w:rsid w:val="007D0341"/>
  </w:style>
  <w:style w:type="character" w:customStyle="1" w:styleId="spar">
    <w:name w:val="s_par"/>
    <w:basedOn w:val="DefaultParagraphFont"/>
    <w:rsid w:val="007D0341"/>
  </w:style>
  <w:style w:type="character" w:styleId="Hyperlink">
    <w:name w:val="Hyperlink"/>
    <w:basedOn w:val="DefaultParagraphFont"/>
    <w:uiPriority w:val="99"/>
    <w:semiHidden/>
    <w:unhideWhenUsed/>
    <w:rsid w:val="007D0341"/>
    <w:rPr>
      <w:color w:val="0000FF"/>
      <w:u w:val="single"/>
    </w:rPr>
  </w:style>
  <w:style w:type="paragraph" w:styleId="ListParagraph">
    <w:name w:val="List Paragraph"/>
    <w:basedOn w:val="Normal"/>
    <w:uiPriority w:val="34"/>
    <w:qFormat/>
    <w:rsid w:val="003E0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ecden">
    <w:name w:val="s_sec_den"/>
    <w:basedOn w:val="DefaultParagraphFont"/>
    <w:rsid w:val="007D0341"/>
  </w:style>
  <w:style w:type="character" w:customStyle="1" w:styleId="sartttl">
    <w:name w:val="s_art_ttl"/>
    <w:basedOn w:val="DefaultParagraphFont"/>
    <w:rsid w:val="007D0341"/>
  </w:style>
  <w:style w:type="character" w:customStyle="1" w:styleId="sartden">
    <w:name w:val="s_art_den"/>
    <w:basedOn w:val="DefaultParagraphFont"/>
    <w:rsid w:val="007D0341"/>
  </w:style>
  <w:style w:type="character" w:customStyle="1" w:styleId="saln">
    <w:name w:val="s_aln"/>
    <w:basedOn w:val="DefaultParagraphFont"/>
    <w:rsid w:val="007D0341"/>
  </w:style>
  <w:style w:type="character" w:customStyle="1" w:styleId="salnttl">
    <w:name w:val="s_aln_ttl"/>
    <w:basedOn w:val="DefaultParagraphFont"/>
    <w:rsid w:val="007D0341"/>
  </w:style>
  <w:style w:type="character" w:customStyle="1" w:styleId="salnbdy">
    <w:name w:val="s_aln_bdy"/>
    <w:basedOn w:val="DefaultParagraphFont"/>
    <w:rsid w:val="007D0341"/>
  </w:style>
  <w:style w:type="character" w:customStyle="1" w:styleId="slit">
    <w:name w:val="s_lit"/>
    <w:basedOn w:val="DefaultParagraphFont"/>
    <w:rsid w:val="007D0341"/>
  </w:style>
  <w:style w:type="character" w:customStyle="1" w:styleId="slitttl">
    <w:name w:val="s_lit_ttl"/>
    <w:basedOn w:val="DefaultParagraphFont"/>
    <w:rsid w:val="007D0341"/>
  </w:style>
  <w:style w:type="character" w:customStyle="1" w:styleId="slitbdy">
    <w:name w:val="s_lit_bdy"/>
    <w:basedOn w:val="DefaultParagraphFont"/>
    <w:rsid w:val="007D0341"/>
  </w:style>
  <w:style w:type="character" w:customStyle="1" w:styleId="slgi">
    <w:name w:val="s_lgi"/>
    <w:basedOn w:val="DefaultParagraphFont"/>
    <w:rsid w:val="007D0341"/>
  </w:style>
  <w:style w:type="character" w:customStyle="1" w:styleId="ssecttl">
    <w:name w:val="s_sec_ttl"/>
    <w:basedOn w:val="DefaultParagraphFont"/>
    <w:rsid w:val="007D0341"/>
  </w:style>
  <w:style w:type="character" w:customStyle="1" w:styleId="spar">
    <w:name w:val="s_par"/>
    <w:basedOn w:val="DefaultParagraphFont"/>
    <w:rsid w:val="007D0341"/>
  </w:style>
  <w:style w:type="character" w:styleId="Hyperlink">
    <w:name w:val="Hyperlink"/>
    <w:basedOn w:val="DefaultParagraphFont"/>
    <w:uiPriority w:val="99"/>
    <w:semiHidden/>
    <w:unhideWhenUsed/>
    <w:rsid w:val="007D0341"/>
    <w:rPr>
      <w:color w:val="0000FF"/>
      <w:u w:val="single"/>
    </w:rPr>
  </w:style>
  <w:style w:type="paragraph" w:styleId="ListParagraph">
    <w:name w:val="List Paragraph"/>
    <w:basedOn w:val="Normal"/>
    <w:uiPriority w:val="34"/>
    <w:qFormat/>
    <w:rsid w:val="003E0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islatie.just.ro/Public/DetaliiDocumentAfis/160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3265</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Constanta Grosu</dc:creator>
  <cp:lastModifiedBy>Nicoleta SMARANDACHE</cp:lastModifiedBy>
  <cp:revision>2</cp:revision>
  <dcterms:created xsi:type="dcterms:W3CDTF">2021-10-08T08:21:00Z</dcterms:created>
  <dcterms:modified xsi:type="dcterms:W3CDTF">2021-10-08T08:21:00Z</dcterms:modified>
</cp:coreProperties>
</file>